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5F" w:rsidRPr="0093319B" w:rsidRDefault="00BC055F" w:rsidP="0093319B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за 20</w:t>
      </w:r>
      <w:r w:rsidR="0093319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93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год о деятельности местных исполнительных органов </w:t>
      </w:r>
      <w:proofErr w:type="spellStart"/>
      <w:r w:rsidRPr="0093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Аккайынского</w:t>
      </w:r>
      <w:proofErr w:type="spellEnd"/>
      <w:r w:rsidRPr="0093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Северо-Казахстанской области по вопросам оказания государственных услуг</w:t>
      </w:r>
    </w:p>
    <w:p w:rsidR="00BC055F" w:rsidRPr="00BC055F" w:rsidRDefault="0093319B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ab/>
      </w:r>
      <w:r w:rsidR="00BC055F"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Общие положения</w:t>
      </w:r>
    </w:p>
    <w:p w:rsidR="00BC055F" w:rsidRPr="00BC055F" w:rsidRDefault="0093319B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proofErr w:type="spellStart"/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Услугодателями</w:t>
      </w:r>
      <w:proofErr w:type="spellEnd"/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являются местные исполнительные органы </w:t>
      </w:r>
      <w:proofErr w:type="spellStart"/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Аккайынского</w:t>
      </w:r>
      <w:proofErr w:type="spellEnd"/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района Северо-Казахстанской области.</w:t>
      </w:r>
    </w:p>
    <w:p w:rsidR="00BC055F" w:rsidRPr="00FF7920" w:rsidRDefault="0093319B" w:rsidP="00FF7920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Всего местными исполнительными 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органами оказывалось </w:t>
      </w:r>
      <w:r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 xml:space="preserve">63 </w:t>
      </w:r>
      <w:proofErr w:type="spellStart"/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государственн</w:t>
      </w:r>
      <w:proofErr w:type="spellEnd"/>
      <w:r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>ые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услуг</w:t>
      </w:r>
      <w:r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>и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292B4C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 xml:space="preserve"> 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течение 20</w:t>
      </w:r>
      <w:r w:rsidR="00292B4C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>2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 года оказано </w:t>
      </w:r>
      <w:proofErr w:type="gramStart"/>
      <w:r w:rsidR="00292B4C" w:rsidRPr="00FF7920">
        <w:rPr>
          <w:sz w:val="28"/>
          <w:szCs w:val="28"/>
          <w:lang w:val="kk-KZ"/>
        </w:rPr>
        <w:t>5370</w:t>
      </w:r>
      <w:r w:rsidR="00A35F53" w:rsidRPr="00FF7920">
        <w:rPr>
          <w:sz w:val="28"/>
          <w:szCs w:val="28"/>
          <w:lang w:val="kk-KZ"/>
        </w:rPr>
        <w:t xml:space="preserve"> 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государственных</w:t>
      </w:r>
      <w:proofErr w:type="gramEnd"/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услуг, в том числе через центр обслуживания населения — </w:t>
      </w:r>
      <w:r w:rsidR="00292B4C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>742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BC055F" w:rsidRPr="00FF7920" w:rsidRDefault="00E54336" w:rsidP="00FF7920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бумажной форме оказано </w:t>
      </w:r>
      <w:r w:rsidR="00B01D88" w:rsidRPr="00FF7920">
        <w:rPr>
          <w:sz w:val="28"/>
          <w:szCs w:val="28"/>
          <w:lang w:val="kk-KZ"/>
        </w:rPr>
        <w:t>16</w:t>
      </w:r>
      <w:r w:rsidR="00A35F53" w:rsidRPr="00FF7920">
        <w:rPr>
          <w:sz w:val="28"/>
          <w:szCs w:val="28"/>
          <w:lang w:val="kk-KZ"/>
        </w:rPr>
        <w:t xml:space="preserve"> 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государственных услуги, в электронной форме</w:t>
      </w:r>
      <w:r w:rsidR="00A35F53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gramStart"/>
      <w:r w:rsidR="00A35F53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оказанных 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государственных</w:t>
      </w:r>
      <w:proofErr w:type="gramEnd"/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услуг, в том числе через веб-портал «Электронного правительства» </w:t>
      </w:r>
      <w:r w:rsidR="00B01D88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170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государственных услуг, оказанных через ГБД «Е-лицензирование» </w:t>
      </w:r>
      <w:r w:rsidR="00B01D88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742</w:t>
      </w:r>
      <w:r w:rsidR="00BC055F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государственных услуг.</w:t>
      </w:r>
    </w:p>
    <w:p w:rsidR="00801F15" w:rsidRPr="00FF7920" w:rsidRDefault="00BC055F" w:rsidP="00FF792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E8E9EB"/>
        </w:rPr>
      </w:pPr>
      <w:r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 </w:t>
      </w:r>
      <w:r w:rsidR="00B01D88"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63</w:t>
      </w:r>
      <w:r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государственным услугам имеются утвержденные стандарты и регламенты государственных услуг согласно </w:t>
      </w:r>
      <w:r w:rsidR="008D08B1" w:rsidRPr="00FF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Реестру государственных услуг, утвержденного постановлением Правительства </w:t>
      </w:r>
      <w:proofErr w:type="gramStart"/>
      <w:r w:rsidR="008D08B1" w:rsidRPr="00FF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</w:t>
      </w:r>
      <w:r w:rsidR="008D08B1" w:rsidRPr="00FF79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D08B1" w:rsidRPr="00FF79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08B1" w:rsidRPr="00FF7920">
        <w:rPr>
          <w:rFonts w:ascii="Times New Roman" w:hAnsi="Times New Roman" w:cs="Times New Roman"/>
          <w:sz w:val="28"/>
          <w:szCs w:val="28"/>
        </w:rPr>
        <w:t xml:space="preserve"> 31 января 2020 года </w:t>
      </w:r>
      <w:r w:rsidR="008D08B1" w:rsidRPr="00FF792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D08B1" w:rsidRPr="00FF7920">
        <w:rPr>
          <w:rFonts w:ascii="Times New Roman" w:hAnsi="Times New Roman" w:cs="Times New Roman"/>
          <w:sz w:val="28"/>
          <w:szCs w:val="28"/>
        </w:rPr>
        <w:t>№ 39/НҚ</w:t>
      </w:r>
      <w:r w:rsidR="008D08B1" w:rsidRPr="00FF7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8B1" w:rsidRPr="00FF7920">
        <w:rPr>
          <w:rFonts w:ascii="Times New Roman" w:hAnsi="Times New Roman" w:cs="Times New Roman"/>
          <w:spacing w:val="2"/>
          <w:sz w:val="28"/>
          <w:szCs w:val="28"/>
          <w:shd w:val="clear" w:color="auto" w:fill="E8E9EB"/>
        </w:rPr>
        <w:t xml:space="preserve"> </w:t>
      </w:r>
    </w:p>
    <w:p w:rsidR="00BC055F" w:rsidRPr="00FF7920" w:rsidRDefault="00BC055F" w:rsidP="00FF7920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F79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Наиболее востребованные государственные услуги:</w:t>
      </w:r>
    </w:p>
    <w:p w:rsidR="00BC055F" w:rsidRPr="00A02A67" w:rsidRDefault="00E54336" w:rsidP="00FF7920">
      <w:pPr>
        <w:numPr>
          <w:ilvl w:val="0"/>
          <w:numId w:val="1"/>
        </w:numPr>
        <w:shd w:val="clear" w:color="auto" w:fill="FFFFFF" w:themeFill="background1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F7920">
        <w:rPr>
          <w:rFonts w:ascii="Times New Roman" w:hAnsi="Times New Roman"/>
          <w:sz w:val="28"/>
          <w:szCs w:val="28"/>
        </w:rPr>
        <w:t>Приобретение прав на земельные участки, не</w:t>
      </w:r>
      <w:r w:rsidRPr="00A02A67">
        <w:rPr>
          <w:rFonts w:ascii="Times New Roman" w:hAnsi="Times New Roman"/>
          <w:sz w:val="28"/>
          <w:szCs w:val="28"/>
        </w:rPr>
        <w:t xml:space="preserve"> требующих торгов (конкурсов, аукционов)» </w:t>
      </w:r>
      <w:r w:rsidR="00BC055F"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— </w:t>
      </w:r>
      <w:proofErr w:type="gramStart"/>
      <w:r w:rsidR="00BC055F"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оказано </w:t>
      </w:r>
      <w:r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119</w:t>
      </w:r>
      <w:proofErr w:type="gramEnd"/>
      <w:r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BC055F"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государственные услуги;</w:t>
      </w:r>
    </w:p>
    <w:p w:rsidR="00BC055F" w:rsidRPr="00A02A67" w:rsidRDefault="00E54336" w:rsidP="00A02A67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02A67">
        <w:rPr>
          <w:rFonts w:ascii="Times New Roman" w:hAnsi="Times New Roman"/>
          <w:sz w:val="28"/>
          <w:szCs w:val="28"/>
        </w:rPr>
        <w:t>Предоставление земельного участка для строительства объекта в черте населенного пункта-</w:t>
      </w:r>
      <w:r w:rsidR="00BC055F"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оказано </w:t>
      </w:r>
      <w:r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66</w:t>
      </w:r>
      <w:r w:rsidR="00BC055F" w:rsidRPr="00A02A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государственные услуги;</w:t>
      </w:r>
    </w:p>
    <w:p w:rsidR="00BC055F" w:rsidRPr="00BC055F" w:rsidRDefault="00BC055F" w:rsidP="00E54336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Работа с </w:t>
      </w:r>
      <w:proofErr w:type="spellStart"/>
      <w:r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услугополучателями</w:t>
      </w:r>
      <w:proofErr w:type="spellEnd"/>
    </w:p>
    <w:p w:rsidR="00BC055F" w:rsidRPr="00BC055F" w:rsidRDefault="00BC055F" w:rsidP="00E54336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целях доступности и информирования населения по вопросам оказания государственных услуг в отделах и аппаратах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акимов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сельских округов размещены стенды с наглядной информацией (стандарты, образцы заявлений, Ф.И.О. ответственных сотрудников за оказание государственных услуг), а также информация об оказании государственных услуг размещена на их официальных сайтах.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Аққайың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ауданы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әкiмiнiң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аппараты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ресми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интернет-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ресурсында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жұмыс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iстейдi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«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Мемлекеттiк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қызметтер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бөлiмiнде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орналастырылған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мемлекеттiк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көрсетiлетiн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қызметтер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Тiзiлiмi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стандарттары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регламенттерi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Принимаются меры по созданию условий предоставления услуг населению. Все государственные органы обеспечены необходимой компьютерной оргтехникой, посадочными местами для ожидания, оформлены стенды с наглядной информацией по процедуре оказания услуг, созданы все условия для потребителей услуг с ограниченными возможностями, оборудованы пандусы.</w:t>
      </w:r>
    </w:p>
    <w:p w:rsidR="00BC055F" w:rsidRPr="00BC055F" w:rsidRDefault="00C85BC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 20</w:t>
      </w:r>
      <w:r w:rsidR="009C152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</w:t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 год публичных обсуждений проектов стандартов государственных услуг </w:t>
      </w:r>
      <w:bookmarkStart w:id="0" w:name="_GoBack"/>
      <w:bookmarkEnd w:id="0"/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 проводилось.</w:t>
      </w:r>
    </w:p>
    <w:p w:rsidR="007B4C32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Для 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обеспечения прозрачности оказа</w:t>
      </w:r>
      <w:r w:rsidR="009C152C" w:rsidRPr="000B27F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ния государственных услуг за 2021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год проведено </w:t>
      </w:r>
      <w:r w:rsidR="009C152C"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>164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 разъяснительных </w:t>
      </w:r>
      <w:proofErr w:type="gramStart"/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мероприятий </w:t>
      </w:r>
      <w:r w:rsidR="0031738F"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 с</w:t>
      </w:r>
      <w:proofErr w:type="gramEnd"/>
      <w:r w:rsidR="0031738F"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 обязательным освящением на официальных аккаунтах в социальной сети </w:t>
      </w:r>
      <w:r w:rsidR="0031738F"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val="en-US" w:eastAsia="ru-RU"/>
        </w:rPr>
        <w:t>Facebook</w:t>
      </w:r>
      <w:r w:rsidR="0031738F"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,  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по вопросам качества оказания государственных услуг, согласно утвержденного </w:t>
      </w:r>
      <w:r w:rsidR="009C152C"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>п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лана, 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опубликовано </w:t>
      </w:r>
      <w:r w:rsidR="00126784" w:rsidRPr="000B27F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0B27F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>статей</w:t>
      </w:r>
      <w:r w:rsidRPr="000B27F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средствах массовой информации. </w:t>
      </w:r>
      <w:r w:rsidR="0031738F" w:rsidRPr="000B27F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Охват населения при проведении данных</w:t>
      </w:r>
      <w:r w:rsidR="003173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мероприятий составил 11146 человек.</w:t>
      </w:r>
    </w:p>
    <w:p w:rsidR="00BC055F" w:rsidRDefault="007B4C32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="0012678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целях разъяснения порядка получения государственных услуг среди населения </w:t>
      </w:r>
      <w:proofErr w:type="spellStart"/>
      <w:r w:rsidR="0012678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Аккайынского</w:t>
      </w:r>
      <w:proofErr w:type="spellEnd"/>
      <w:r w:rsidR="0012678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района по инициативе Департамента Агентства по делам государственной службы Северо-Казахстанской области 27 сентября 2021 года на платформе </w:t>
      </w:r>
      <w:r w:rsidR="00126784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ZOOM</w:t>
      </w:r>
      <w:r w:rsidR="00126784" w:rsidRPr="0012678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126784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 xml:space="preserve">была проведена </w:t>
      </w:r>
      <w:proofErr w:type="spellStart"/>
      <w:r w:rsidR="00A35F5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Ярмарк</w:t>
      </w:r>
      <w:proofErr w:type="spellEnd"/>
      <w:r w:rsidR="00126784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>а</w:t>
      </w:r>
      <w:r w:rsidR="00A35F5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государственных услуг</w:t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A7434B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 xml:space="preserve"> В ходе проведения ярмарки поступило 56 вопросо</w:t>
      </w:r>
      <w:r w:rsidR="00331465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>в</w:t>
      </w:r>
      <w:r w:rsidR="00A7434B">
        <w:rPr>
          <w:rFonts w:ascii="Times New Roman" w:eastAsia="Times New Roman" w:hAnsi="Times New Roman" w:cs="Times New Roman"/>
          <w:color w:val="3B3B3B"/>
          <w:sz w:val="28"/>
          <w:szCs w:val="28"/>
          <w:lang w:val="kk-KZ" w:eastAsia="ru-RU"/>
        </w:rPr>
        <w:t>, на которые были даны разъяснения</w:t>
      </w:r>
      <w:r w:rsidR="00A743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9206A" w:rsidRDefault="007B4C32" w:rsidP="0059206A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Так же 5, 19 октября, 2 ноября 2021 года в прямом эфире </w:t>
      </w:r>
      <w:r w:rsidR="0031738F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Facebook</w:t>
      </w:r>
      <w:r w:rsidR="0031738F" w:rsidRPr="003173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1738F" w:rsidRP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</w:t>
      </w:r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странице аппарата </w:t>
      </w:r>
      <w:proofErr w:type="spellStart"/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акима</w:t>
      </w:r>
      <w:proofErr w:type="spellEnd"/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Аккайынского</w:t>
      </w:r>
      <w:proofErr w:type="spellEnd"/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района, а </w:t>
      </w:r>
      <w:proofErr w:type="gramStart"/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также  на</w:t>
      </w:r>
      <w:proofErr w:type="gramEnd"/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платформе </w:t>
      </w:r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ZOOM</w:t>
      </w:r>
      <w:r w:rsidR="005920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были проведены Ярмарки   поступило 230 вопросов, на которые были даны разъяснения.</w:t>
      </w:r>
    </w:p>
    <w:p w:rsidR="005E482F" w:rsidRPr="0059206A" w:rsidRDefault="005E482F" w:rsidP="0059206A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Деятельность по совершенствованию процессов оказания государственных услуг</w:t>
      </w:r>
    </w:p>
    <w:p w:rsidR="00BC055F" w:rsidRPr="00BC055F" w:rsidRDefault="001836CA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Вопрос оптимизации и автоматизации государственных услуг находится на постоян</w:t>
      </w:r>
      <w:r w:rsidR="00BF1D4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ном контроле.</w:t>
      </w:r>
      <w:r w:rsidR="00AB542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Всего за отчетный период курсы повышения квалификации в сфере оказания государственных услуг прошли </w:t>
      </w:r>
      <w:proofErr w:type="gramStart"/>
      <w:r w:rsidR="00E57497" w:rsidRPr="00E57497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FFFFF" w:themeFill="background1"/>
          <w:lang w:eastAsia="ru-RU"/>
        </w:rPr>
        <w:t xml:space="preserve">11  </w:t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государственных</w:t>
      </w:r>
      <w:proofErr w:type="gramEnd"/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служащих.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сотрудников, ответственных за оказание государственных, на постоянной основе проводятся правовые всеобучи, аппаратные совещания.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Контроль за качеством оказания государственных услуг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 отчетный период жалоб от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услугополучателей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 вопросу оказания государственных услуг местными исполнительными органами не поступало.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рамках внутреннего контроля за качеством оказания государственных услуг ежемесячно предоставляется отчет об оказанных государственных услугах в отдел информационных технологий и государственных услуг аппарата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акима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Северо</w:t>
      </w:r>
      <w:r w:rsidR="0091751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Казахстанской области.</w:t>
      </w:r>
    </w:p>
    <w:p w:rsidR="00A47733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утвер</w:t>
      </w:r>
      <w:r w:rsidR="00AB542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жденному годовому плану </w:t>
      </w:r>
      <w:r w:rsidR="00AE7F6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20</w:t>
      </w:r>
      <w:r w:rsidR="00AB542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</w:t>
      </w:r>
      <w:r w:rsidR="00AE7F6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 </w:t>
      </w: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году было проведено </w:t>
      </w:r>
      <w:r w:rsidR="00AB542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9</w:t>
      </w: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контрольных мероприятий в местных исполнительных органах по </w:t>
      </w:r>
      <w:r w:rsidR="00AB542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соблюдению законодательства </w:t>
      </w: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вопросу оказания государственных услуг. </w:t>
      </w:r>
      <w:r w:rsidR="00A4773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Единственным выявленным нарушением являлось отсутствие прохождения курсов обучения по повышению квалификации работников в сфере оказания государственных услуг, а </w:t>
      </w:r>
      <w:proofErr w:type="gramStart"/>
      <w:r w:rsidR="00A4773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 же</w:t>
      </w:r>
      <w:proofErr w:type="gramEnd"/>
      <w:r w:rsidR="00A4773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обучения навыкам общения с инвалидами. До конца 2021 года нарушение устранено. </w:t>
      </w:r>
    </w:p>
    <w:p w:rsidR="00BC055F" w:rsidRPr="00BC055F" w:rsidRDefault="00A47733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  <w:t>В 2021 году выявлено 1 нарушение срока оказания государственных услуг в сфере РАГС.  Специалисту объявлен выговор.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Перспективы дальнейшей эффективности и повышения удовлетворенности </w:t>
      </w:r>
      <w:proofErr w:type="spellStart"/>
      <w:r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услугополучателей</w:t>
      </w:r>
      <w:proofErr w:type="spellEnd"/>
      <w:r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качеством оказания государственных услуг</w:t>
      </w:r>
    </w:p>
    <w:p w:rsidR="00BC055F" w:rsidRPr="00BC055F" w:rsidRDefault="00BC055F" w:rsidP="00BC055F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Вопросы дальнейшего повышения качества и своевременности оказания государственных услуг находятся на контроле, принимаются меры по недопущению нарушений порядка оказания государственных услуг. В целях эффективности повышения качества оказания государственных услуг запланировано проведение правовых всеобучей, семинаров, лекций с </w:t>
      </w:r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отделами и аппаратами </w:t>
      </w:r>
      <w:proofErr w:type="spellStart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акимов</w:t>
      </w:r>
      <w:proofErr w:type="spellEnd"/>
      <w:r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сельских округов с целью оказания практической и методической помощи и в следующем году</w:t>
      </w:r>
    </w:p>
    <w:p w:rsidR="00AE7F60" w:rsidRDefault="00AE7F60" w:rsidP="00AE7F60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021C80" w:rsidRDefault="00021C80" w:rsidP="00AE7F60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06472B" w:rsidRPr="00AE7F60" w:rsidRDefault="00021C80" w:rsidP="00AE7F60">
      <w:pPr>
        <w:spacing w:line="240" w:lineRule="auto"/>
        <w:jc w:val="lef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ab/>
      </w:r>
      <w:r w:rsidR="00AE7F6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Р</w:t>
      </w:r>
      <w:r w:rsidR="00BC055F"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уководител</w:t>
      </w:r>
      <w:r w:rsidR="00AE7F6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ь</w:t>
      </w:r>
      <w:r w:rsidR="00BC055F"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аппарата</w:t>
      </w:r>
      <w:r w:rsidR="00BC055F" w:rsidRPr="00BC05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proofErr w:type="spellStart"/>
      <w:r w:rsidR="00BC055F"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акима</w:t>
      </w:r>
      <w:proofErr w:type="spellEnd"/>
      <w:r w:rsidR="00BC055F"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</w:t>
      </w:r>
      <w:proofErr w:type="spellStart"/>
      <w:r w:rsidR="00BC055F"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Аккайынского</w:t>
      </w:r>
      <w:proofErr w:type="spellEnd"/>
      <w:r w:rsidR="00BC055F" w:rsidRP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района </w:t>
      </w:r>
      <w:r w:rsid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</w:t>
      </w:r>
      <w:r w:rsidR="00AE7F6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       </w:t>
      </w:r>
      <w:r w:rsidR="00BC055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    </w:t>
      </w:r>
      <w:r w:rsidR="00AE7F6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М. </w:t>
      </w:r>
      <w:proofErr w:type="spellStart"/>
      <w:r w:rsidR="00AE7F6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Дюсембаева</w:t>
      </w:r>
      <w:proofErr w:type="spellEnd"/>
    </w:p>
    <w:sectPr w:rsidR="0006472B" w:rsidRPr="00AE7F60" w:rsidSect="00AE7F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7C97"/>
    <w:multiLevelType w:val="multilevel"/>
    <w:tmpl w:val="F59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08"/>
    <w:rsid w:val="00021C80"/>
    <w:rsid w:val="000524DD"/>
    <w:rsid w:val="000B27F1"/>
    <w:rsid w:val="0011100D"/>
    <w:rsid w:val="00126784"/>
    <w:rsid w:val="001836CA"/>
    <w:rsid w:val="001A0376"/>
    <w:rsid w:val="00292B4C"/>
    <w:rsid w:val="0031738F"/>
    <w:rsid w:val="00331465"/>
    <w:rsid w:val="004F524A"/>
    <w:rsid w:val="0059206A"/>
    <w:rsid w:val="005E482F"/>
    <w:rsid w:val="005F5710"/>
    <w:rsid w:val="00760872"/>
    <w:rsid w:val="007B4C32"/>
    <w:rsid w:val="00801F15"/>
    <w:rsid w:val="008D08B1"/>
    <w:rsid w:val="00917511"/>
    <w:rsid w:val="0093319B"/>
    <w:rsid w:val="009C152C"/>
    <w:rsid w:val="00A02A67"/>
    <w:rsid w:val="00A35F53"/>
    <w:rsid w:val="00A47733"/>
    <w:rsid w:val="00A7434B"/>
    <w:rsid w:val="00AB5424"/>
    <w:rsid w:val="00AB59F5"/>
    <w:rsid w:val="00AE7F60"/>
    <w:rsid w:val="00B01D88"/>
    <w:rsid w:val="00B95C5C"/>
    <w:rsid w:val="00BB5826"/>
    <w:rsid w:val="00BC055F"/>
    <w:rsid w:val="00BF1D47"/>
    <w:rsid w:val="00C85BCF"/>
    <w:rsid w:val="00CC7976"/>
    <w:rsid w:val="00E53208"/>
    <w:rsid w:val="00E54336"/>
    <w:rsid w:val="00E57497"/>
    <w:rsid w:val="00F032D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031D"/>
  <w15:docId w15:val="{71C6F9BF-55A5-467E-A6DC-F46B2D3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5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05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2018-05-03T12:01:00Z</dcterms:created>
  <dcterms:modified xsi:type="dcterms:W3CDTF">2022-04-27T06:00:00Z</dcterms:modified>
</cp:coreProperties>
</file>