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B7" w:rsidRPr="00774F6B" w:rsidRDefault="00B97AB7" w:rsidP="00B97AB7">
      <w:pPr>
        <w:pStyle w:val="a3"/>
        <w:jc w:val="center"/>
        <w:rPr>
          <w:rFonts w:ascii="Times New Roman" w:hAnsi="Times New Roman"/>
          <w:b/>
        </w:rPr>
      </w:pPr>
      <w:r w:rsidRPr="00774F6B">
        <w:rPr>
          <w:rFonts w:ascii="Times New Roman" w:hAnsi="Times New Roman"/>
          <w:b/>
        </w:rPr>
        <w:t>Отчет</w:t>
      </w:r>
    </w:p>
    <w:p w:rsidR="00B97AB7" w:rsidRPr="00774F6B" w:rsidRDefault="00B97AB7" w:rsidP="00B97AB7">
      <w:pPr>
        <w:pStyle w:val="a3"/>
        <w:jc w:val="center"/>
        <w:rPr>
          <w:rFonts w:ascii="Times New Roman" w:hAnsi="Times New Roman"/>
          <w:i/>
          <w:lang w:val="kk-KZ"/>
        </w:rPr>
      </w:pPr>
      <w:r w:rsidRPr="00774F6B">
        <w:rPr>
          <w:rFonts w:ascii="Times New Roman" w:hAnsi="Times New Roman"/>
          <w:b/>
        </w:rPr>
        <w:t xml:space="preserve">о деятельности </w:t>
      </w:r>
      <w:r w:rsidRPr="00774F6B">
        <w:rPr>
          <w:rFonts w:ascii="Times New Roman" w:hAnsi="Times New Roman"/>
          <w:b/>
          <w:lang w:val="kk-KZ"/>
        </w:rPr>
        <w:t>Министерства энергетики Республики Казахстан</w:t>
      </w:r>
    </w:p>
    <w:p w:rsidR="00B97AB7" w:rsidRPr="00774F6B" w:rsidRDefault="00B97AB7" w:rsidP="00B97AB7">
      <w:pPr>
        <w:pStyle w:val="a3"/>
        <w:jc w:val="center"/>
        <w:rPr>
          <w:rFonts w:ascii="Times New Roman" w:hAnsi="Times New Roman"/>
          <w:b/>
          <w:lang w:val="kk-KZ"/>
        </w:rPr>
      </w:pPr>
      <w:r w:rsidRPr="00774F6B">
        <w:rPr>
          <w:rFonts w:ascii="Times New Roman" w:hAnsi="Times New Roman"/>
          <w:b/>
        </w:rPr>
        <w:t>по вопросам оказания государственных услуг</w:t>
      </w:r>
      <w:r w:rsidR="002527F4" w:rsidRPr="00774F6B">
        <w:rPr>
          <w:rFonts w:ascii="Times New Roman" w:hAnsi="Times New Roman"/>
          <w:b/>
          <w:lang w:val="kk-KZ"/>
        </w:rPr>
        <w:t xml:space="preserve"> </w:t>
      </w:r>
      <w:r w:rsidR="00020E12" w:rsidRPr="00774F6B">
        <w:rPr>
          <w:rFonts w:ascii="Times New Roman" w:hAnsi="Times New Roman"/>
          <w:b/>
        </w:rPr>
        <w:t>за 20</w:t>
      </w:r>
      <w:r w:rsidR="001A6F14" w:rsidRPr="00774F6B">
        <w:rPr>
          <w:rFonts w:ascii="Times New Roman" w:hAnsi="Times New Roman"/>
          <w:b/>
          <w:lang w:val="kk-KZ"/>
        </w:rPr>
        <w:t>21</w:t>
      </w:r>
      <w:r w:rsidRPr="00774F6B">
        <w:rPr>
          <w:rFonts w:ascii="Times New Roman" w:hAnsi="Times New Roman"/>
          <w:b/>
        </w:rPr>
        <w:t xml:space="preserve"> год</w:t>
      </w:r>
    </w:p>
    <w:p w:rsidR="002527F4" w:rsidRPr="00774F6B" w:rsidRDefault="002527F4" w:rsidP="00B97AB7">
      <w:pPr>
        <w:pStyle w:val="a3"/>
        <w:jc w:val="center"/>
        <w:rPr>
          <w:rFonts w:ascii="Times New Roman" w:hAnsi="Times New Roman"/>
          <w:b/>
          <w:lang w:val="kk-KZ"/>
        </w:rPr>
      </w:pP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3032"/>
        <w:gridCol w:w="6520"/>
      </w:tblGrid>
      <w:tr w:rsidR="00B97AB7" w:rsidRPr="00774F6B" w:rsidTr="00D35B01">
        <w:tc>
          <w:tcPr>
            <w:tcW w:w="400" w:type="dxa"/>
          </w:tcPr>
          <w:p w:rsidR="00B97AB7" w:rsidRPr="00774F6B" w:rsidRDefault="00B97AB7" w:rsidP="00B9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5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1"/>
              <w:gridCol w:w="2690"/>
            </w:tblGrid>
            <w:tr w:rsidR="00B97AB7" w:rsidRPr="00774F6B" w:rsidTr="00D35B01">
              <w:trPr>
                <w:trHeight w:val="107"/>
              </w:trPr>
              <w:tc>
                <w:tcPr>
                  <w:tcW w:w="381" w:type="dxa"/>
                </w:tcPr>
                <w:p w:rsidR="00B97AB7" w:rsidRPr="00774F6B" w:rsidRDefault="00B97AB7" w:rsidP="00B97A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774F6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1. </w:t>
                  </w:r>
                </w:p>
              </w:tc>
              <w:tc>
                <w:tcPr>
                  <w:tcW w:w="2690" w:type="dxa"/>
                </w:tcPr>
                <w:p w:rsidR="00B97AB7" w:rsidRPr="00774F6B" w:rsidRDefault="00B97AB7" w:rsidP="00B97A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774F6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ОБЩИЕ ПОЛОЖЕНИЯ </w:t>
                  </w:r>
                </w:p>
              </w:tc>
            </w:tr>
          </w:tbl>
          <w:p w:rsidR="00B97AB7" w:rsidRPr="00774F6B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97AB7" w:rsidRPr="00774F6B" w:rsidTr="00D35B01">
        <w:tc>
          <w:tcPr>
            <w:tcW w:w="400" w:type="dxa"/>
            <w:tcBorders>
              <w:bottom w:val="single" w:sz="4" w:space="0" w:color="000000"/>
            </w:tcBorders>
          </w:tcPr>
          <w:p w:rsidR="00B97AB7" w:rsidRPr="00774F6B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3032" w:type="dxa"/>
          </w:tcPr>
          <w:p w:rsidR="00B97AB7" w:rsidRPr="00774F6B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74F6B">
              <w:rPr>
                <w:rFonts w:ascii="Times New Roman" w:eastAsia="Calibri" w:hAnsi="Times New Roman" w:cs="Times New Roman"/>
                <w:i/>
              </w:rPr>
              <w:t xml:space="preserve">Сведения об </w:t>
            </w:r>
            <w:proofErr w:type="spellStart"/>
            <w:r w:rsidRPr="00774F6B">
              <w:rPr>
                <w:rFonts w:ascii="Times New Roman" w:eastAsia="Calibri" w:hAnsi="Times New Roman" w:cs="Times New Roman"/>
                <w:i/>
              </w:rPr>
              <w:t>услугодателе</w:t>
            </w:r>
            <w:proofErr w:type="spellEnd"/>
          </w:p>
        </w:tc>
        <w:tc>
          <w:tcPr>
            <w:tcW w:w="6520" w:type="dxa"/>
          </w:tcPr>
          <w:p w:rsidR="00B97AB7" w:rsidRPr="00774F6B" w:rsidRDefault="00B97AB7" w:rsidP="00D32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 xml:space="preserve">Министерство энергетики Республики Казахстан (далее </w:t>
            </w:r>
            <w:r w:rsidR="00165F0D">
              <w:rPr>
                <w:rFonts w:ascii="Times New Roman" w:eastAsia="Calibri" w:hAnsi="Times New Roman" w:cs="Times New Roman"/>
              </w:rPr>
              <w:t>–</w:t>
            </w:r>
            <w:r w:rsidRPr="00774F6B">
              <w:rPr>
                <w:rFonts w:ascii="Times New Roman" w:eastAsia="Calibri" w:hAnsi="Times New Roman" w:cs="Times New Roman"/>
              </w:rPr>
              <w:t xml:space="preserve"> Министерство)</w:t>
            </w:r>
          </w:p>
        </w:tc>
      </w:tr>
      <w:tr w:rsidR="00B97AB7" w:rsidRPr="00774F6B" w:rsidTr="00D35B01">
        <w:tc>
          <w:tcPr>
            <w:tcW w:w="400" w:type="dxa"/>
            <w:vMerge w:val="restart"/>
          </w:tcPr>
          <w:p w:rsidR="00B97AB7" w:rsidRPr="00774F6B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9552" w:type="dxa"/>
            <w:gridSpan w:val="2"/>
          </w:tcPr>
          <w:p w:rsidR="00B97AB7" w:rsidRPr="00774F6B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  <w:i/>
              </w:rPr>
              <w:t>Информация о государственных услугах:</w:t>
            </w:r>
          </w:p>
        </w:tc>
      </w:tr>
      <w:tr w:rsidR="00B97AB7" w:rsidRPr="00774F6B" w:rsidTr="00D35B01">
        <w:tc>
          <w:tcPr>
            <w:tcW w:w="400" w:type="dxa"/>
            <w:vMerge/>
          </w:tcPr>
          <w:p w:rsidR="00B97AB7" w:rsidRPr="00774F6B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2" w:type="dxa"/>
          </w:tcPr>
          <w:p w:rsidR="00B97AB7" w:rsidRPr="00774F6B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количество государственных услуг</w:t>
            </w:r>
          </w:p>
        </w:tc>
        <w:tc>
          <w:tcPr>
            <w:tcW w:w="6520" w:type="dxa"/>
          </w:tcPr>
          <w:p w:rsidR="00C835B1" w:rsidRPr="00774F6B" w:rsidRDefault="00F9454B" w:rsidP="00C835B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774F6B">
              <w:rPr>
                <w:rFonts w:ascii="Times New Roman" w:hAnsi="Times New Roman"/>
                <w:b/>
              </w:rPr>
              <w:t>Всего – 23</w:t>
            </w:r>
            <w:r w:rsidRPr="00774F6B">
              <w:rPr>
                <w:rFonts w:ascii="Times New Roman" w:hAnsi="Times New Roman"/>
                <w:b/>
                <w:lang w:val="kk-KZ"/>
              </w:rPr>
              <w:t>.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 xml:space="preserve">Переход права недропользования и </w:t>
            </w:r>
            <w:r w:rsidR="002777F1">
              <w:rPr>
                <w:rFonts w:ascii="Times New Roman" w:eastAsia="Calibri" w:hAnsi="Times New Roman" w:cs="Times New Roman"/>
                <w:lang w:val="kk-KZ"/>
              </w:rPr>
              <w:t xml:space="preserve">(или) </w:t>
            </w:r>
            <w:r w:rsidRPr="00774F6B">
              <w:rPr>
                <w:rFonts w:ascii="Times New Roman" w:eastAsia="Calibri" w:hAnsi="Times New Roman" w:cs="Times New Roman"/>
              </w:rPr>
              <w:t>объектов, связанных с правом недропользования;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Заключение (подписание) дополнительных соглашений к контрактам на недропользование по углеводородам и добыче урана;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Заключение (подписание) контрактов на недропользование по углеводородам и добыче урана;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 xml:space="preserve">Выдача паспорта готовности </w:t>
            </w:r>
            <w:proofErr w:type="spellStart"/>
            <w:r w:rsidRPr="00774F6B">
              <w:rPr>
                <w:rFonts w:ascii="Times New Roman" w:eastAsia="Calibri" w:hAnsi="Times New Roman" w:cs="Times New Roman"/>
              </w:rPr>
              <w:t>энергопроизводящим</w:t>
            </w:r>
            <w:proofErr w:type="spellEnd"/>
            <w:r w:rsidRPr="00774F6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74F6B">
              <w:rPr>
                <w:rFonts w:ascii="Times New Roman" w:eastAsia="Calibri" w:hAnsi="Times New Roman" w:cs="Times New Roman"/>
              </w:rPr>
              <w:t>энер</w:t>
            </w:r>
            <w:r w:rsidR="00296475" w:rsidRPr="00774F6B">
              <w:rPr>
                <w:rFonts w:ascii="Times New Roman" w:eastAsia="Calibri" w:hAnsi="Times New Roman" w:cs="Times New Roman"/>
              </w:rPr>
              <w:softHyphen/>
            </w:r>
            <w:r w:rsidRPr="00774F6B">
              <w:rPr>
                <w:rFonts w:ascii="Times New Roman" w:eastAsia="Calibri" w:hAnsi="Times New Roman" w:cs="Times New Roman"/>
              </w:rPr>
              <w:t>гопередающим</w:t>
            </w:r>
            <w:proofErr w:type="spellEnd"/>
            <w:r w:rsidRPr="00774F6B">
              <w:rPr>
                <w:rFonts w:ascii="Times New Roman" w:eastAsia="Calibri" w:hAnsi="Times New Roman" w:cs="Times New Roman"/>
              </w:rPr>
              <w:t xml:space="preserve"> организациям к работе в осенне-зимний период;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Квалификационная проверка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Аттестация персонала, занятого на объектах использования атомной энергии;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Выдача лицензии на выполнение работ, связанных с этапами жизненного цикла объектов использования атомной энергии;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Выдача лицензии на осуществление деятельности по обращению ядерными материалами;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Выдача лицензии на осуществление деятельности по обращению с радиоактивными веществами, приборами и установками, содержащими радиоактивные вещества;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Выдача лицензии на обращение с приборами и установками, генерирующими ионизирующее излучение;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Выдача лицензии на осуществление деятельности по предоставлению услуг в области использования атомной энергии;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Выдача лицензии на деятельность по обращению с радио</w:t>
            </w:r>
            <w:r w:rsidR="00296475" w:rsidRPr="00774F6B">
              <w:rPr>
                <w:rFonts w:ascii="Times New Roman" w:eastAsia="Calibri" w:hAnsi="Times New Roman" w:cs="Times New Roman"/>
              </w:rPr>
              <w:softHyphen/>
            </w:r>
            <w:r w:rsidRPr="00774F6B">
              <w:rPr>
                <w:rFonts w:ascii="Times New Roman" w:eastAsia="Calibri" w:hAnsi="Times New Roman" w:cs="Times New Roman"/>
              </w:rPr>
              <w:t>активными отходами;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Выдача лицензии на транспортировку, включая транзитную, ядерных материалов, радиоактивных веществ, радиоизо</w:t>
            </w:r>
            <w:r w:rsidR="00296475" w:rsidRPr="00774F6B">
              <w:rPr>
                <w:rFonts w:ascii="Times New Roman" w:eastAsia="Calibri" w:hAnsi="Times New Roman" w:cs="Times New Roman"/>
              </w:rPr>
              <w:softHyphen/>
            </w:r>
            <w:r w:rsidRPr="00774F6B">
              <w:rPr>
                <w:rFonts w:ascii="Times New Roman" w:eastAsia="Calibri" w:hAnsi="Times New Roman" w:cs="Times New Roman"/>
              </w:rPr>
              <w:t>топных источников ионизирующего излучения, радиоактив</w:t>
            </w:r>
            <w:r w:rsidR="00296475" w:rsidRPr="00774F6B">
              <w:rPr>
                <w:rFonts w:ascii="Times New Roman" w:eastAsia="Calibri" w:hAnsi="Times New Roman" w:cs="Times New Roman"/>
              </w:rPr>
              <w:softHyphen/>
            </w:r>
            <w:r w:rsidRPr="00774F6B">
              <w:rPr>
                <w:rFonts w:ascii="Times New Roman" w:eastAsia="Calibri" w:hAnsi="Times New Roman" w:cs="Times New Roman"/>
              </w:rPr>
              <w:t>ных отходов в пределах территории Республики Казахстан;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Выдача лицензии на физическую защиту ядерных устано</w:t>
            </w:r>
            <w:r w:rsidR="00296475" w:rsidRPr="00774F6B">
              <w:rPr>
                <w:rFonts w:ascii="Times New Roman" w:eastAsia="Calibri" w:hAnsi="Times New Roman" w:cs="Times New Roman"/>
              </w:rPr>
              <w:softHyphen/>
            </w:r>
            <w:r w:rsidRPr="00774F6B">
              <w:rPr>
                <w:rFonts w:ascii="Times New Roman" w:eastAsia="Calibri" w:hAnsi="Times New Roman" w:cs="Times New Roman"/>
              </w:rPr>
              <w:t>вок и ядерных материалов;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Выдача лицензии на осуществление деятельности по спе</w:t>
            </w:r>
            <w:r w:rsidR="00296475" w:rsidRPr="00774F6B">
              <w:rPr>
                <w:rFonts w:ascii="Times New Roman" w:eastAsia="Calibri" w:hAnsi="Times New Roman" w:cs="Times New Roman"/>
              </w:rPr>
              <w:softHyphen/>
            </w:r>
            <w:r w:rsidRPr="00774F6B">
              <w:rPr>
                <w:rFonts w:ascii="Times New Roman" w:eastAsia="Calibri" w:hAnsi="Times New Roman" w:cs="Times New Roman"/>
              </w:rPr>
              <w:t>циальной подготовке персонала, ответственного за обеспечение ядерной и радиационной безопасности;</w:t>
            </w:r>
          </w:p>
          <w:p w:rsidR="00B97AB7" w:rsidRPr="002777F1" w:rsidRDefault="00D34E9F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2777F1">
              <w:rPr>
                <w:rFonts w:ascii="Times New Roman" w:eastAsia="Calibri" w:hAnsi="Times New Roman" w:cs="Times New Roman"/>
              </w:rPr>
              <w:t>Аккредитация организаций, осуществляющих экспертизу ядерной безопасности, и (или) радиационной безопасности, и (или) ядерной физической безопасности</w:t>
            </w:r>
            <w:r w:rsidR="002777F1">
              <w:rPr>
                <w:rFonts w:ascii="Times New Roman" w:eastAsia="Calibri" w:hAnsi="Times New Roman" w:cs="Times New Roman"/>
                <w:lang w:val="kk-KZ"/>
              </w:rPr>
              <w:t>;</w:t>
            </w:r>
            <w:bookmarkStart w:id="0" w:name="_GoBack"/>
            <w:bookmarkEnd w:id="0"/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Утверждение конструкций транспортных упаковочных комплектов, а также распространение действия сертификатов</w:t>
            </w:r>
            <w:r w:rsidR="00D32D46" w:rsidRPr="00774F6B">
              <w:rPr>
                <w:rFonts w:ascii="Times New Roman" w:eastAsia="Calibri" w:hAnsi="Times New Roman" w:cs="Times New Roman"/>
              </w:rPr>
              <w:t xml:space="preserve"> </w:t>
            </w:r>
            <w:r w:rsidRPr="00774F6B">
              <w:rPr>
                <w:rFonts w:ascii="Times New Roman" w:eastAsia="Calibri" w:hAnsi="Times New Roman" w:cs="Times New Roman"/>
              </w:rPr>
              <w:t>разрешений на них, утвержденных уполномоченными органами других стран, на территории Республики Казахстан;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lastRenderedPageBreak/>
              <w:t>Согласование методик расчетов, относящихся к обеспече</w:t>
            </w:r>
            <w:r w:rsidR="00296475" w:rsidRPr="00774F6B">
              <w:rPr>
                <w:rFonts w:ascii="Times New Roman" w:eastAsia="Calibri" w:hAnsi="Times New Roman" w:cs="Times New Roman"/>
              </w:rPr>
              <w:softHyphen/>
            </w:r>
            <w:r w:rsidRPr="00774F6B">
              <w:rPr>
                <w:rFonts w:ascii="Times New Roman" w:eastAsia="Calibri" w:hAnsi="Times New Roman" w:cs="Times New Roman"/>
              </w:rPr>
              <w:t>нию ядерной, радиационной и ядерной физической безопасности, представленных экспертной организацией;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Выдача разрешения на сжигание сырого газа в факелах;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Выдача разрешения на создание и размещение морских объектов;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>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</w:t>
            </w:r>
            <w:r w:rsidR="00296475" w:rsidRPr="00774F6B">
              <w:rPr>
                <w:rFonts w:ascii="Times New Roman" w:eastAsia="Calibri" w:hAnsi="Times New Roman" w:cs="Times New Roman"/>
              </w:rPr>
              <w:softHyphen/>
            </w:r>
            <w:r w:rsidRPr="00774F6B">
              <w:rPr>
                <w:rFonts w:ascii="Times New Roman" w:eastAsia="Calibri" w:hAnsi="Times New Roman" w:cs="Times New Roman"/>
              </w:rPr>
              <w:t>водов, нефтепроводов, нефтепродуктопроводов в сфере угле</w:t>
            </w:r>
            <w:r w:rsidR="00296475" w:rsidRPr="00774F6B">
              <w:rPr>
                <w:rFonts w:ascii="Times New Roman" w:eastAsia="Calibri" w:hAnsi="Times New Roman" w:cs="Times New Roman"/>
              </w:rPr>
              <w:softHyphen/>
            </w:r>
            <w:r w:rsidRPr="00774F6B">
              <w:rPr>
                <w:rFonts w:ascii="Times New Roman" w:eastAsia="Calibri" w:hAnsi="Times New Roman" w:cs="Times New Roman"/>
              </w:rPr>
              <w:t>водородов;</w:t>
            </w:r>
          </w:p>
          <w:p w:rsidR="00B97AB7" w:rsidRPr="00774F6B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 xml:space="preserve">Аккредитация </w:t>
            </w:r>
            <w:proofErr w:type="spellStart"/>
            <w:r w:rsidRPr="00774F6B">
              <w:rPr>
                <w:rFonts w:ascii="Times New Roman" w:eastAsia="Calibri" w:hAnsi="Times New Roman" w:cs="Times New Roman"/>
              </w:rPr>
              <w:t>газосетевых</w:t>
            </w:r>
            <w:proofErr w:type="spellEnd"/>
            <w:r w:rsidRPr="00774F6B">
              <w:rPr>
                <w:rFonts w:ascii="Times New Roman" w:eastAsia="Calibri" w:hAnsi="Times New Roman" w:cs="Times New Roman"/>
              </w:rPr>
              <w:t xml:space="preserve"> организаций</w:t>
            </w:r>
            <w:r w:rsidRPr="00774F6B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</w:tr>
      <w:tr w:rsidR="00B97AB7" w:rsidRPr="00774F6B" w:rsidTr="00D35B01">
        <w:tc>
          <w:tcPr>
            <w:tcW w:w="400" w:type="dxa"/>
            <w:vMerge/>
          </w:tcPr>
          <w:p w:rsidR="00B97AB7" w:rsidRPr="00774F6B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2" w:type="dxa"/>
          </w:tcPr>
          <w:p w:rsidR="00B97AB7" w:rsidRPr="00774F6B" w:rsidRDefault="00B97AB7" w:rsidP="00B9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color w:val="000000"/>
              </w:rPr>
              <w:t>количество государственных услуг, оказываемых через Госу</w:t>
            </w:r>
            <w:r w:rsidR="00296475" w:rsidRPr="00774F6B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774F6B">
              <w:rPr>
                <w:rFonts w:ascii="Times New Roman" w:eastAsia="Calibri" w:hAnsi="Times New Roman" w:cs="Times New Roman"/>
                <w:color w:val="000000"/>
              </w:rPr>
              <w:t>дарственную корпорацию  «Пра</w:t>
            </w:r>
            <w:r w:rsidR="00296475" w:rsidRPr="00774F6B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774F6B">
              <w:rPr>
                <w:rFonts w:ascii="Times New Roman" w:eastAsia="Calibri" w:hAnsi="Times New Roman" w:cs="Times New Roman"/>
                <w:color w:val="000000"/>
              </w:rPr>
              <w:t>вительство для граждан»</w:t>
            </w:r>
          </w:p>
        </w:tc>
        <w:tc>
          <w:tcPr>
            <w:tcW w:w="6520" w:type="dxa"/>
          </w:tcPr>
          <w:p w:rsidR="00B97AB7" w:rsidRPr="00774F6B" w:rsidRDefault="00C835B1" w:rsidP="002679EC">
            <w:pPr>
              <w:tabs>
                <w:tab w:val="left" w:pos="291"/>
              </w:tabs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hAnsi="Times New Roman"/>
              </w:rPr>
              <w:t>отсутствуют</w:t>
            </w:r>
          </w:p>
        </w:tc>
      </w:tr>
      <w:tr w:rsidR="00B97AB7" w:rsidRPr="00774F6B" w:rsidTr="00D35B01">
        <w:trPr>
          <w:trHeight w:val="1050"/>
        </w:trPr>
        <w:tc>
          <w:tcPr>
            <w:tcW w:w="400" w:type="dxa"/>
            <w:vMerge/>
          </w:tcPr>
          <w:p w:rsidR="00B97AB7" w:rsidRPr="00774F6B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2" w:type="dxa"/>
          </w:tcPr>
          <w:p w:rsidR="00B97AB7" w:rsidRPr="00774F6B" w:rsidRDefault="00B97AB7" w:rsidP="00B9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color w:val="000000"/>
              </w:rPr>
              <w:t>количество государственных услуг, оказываемых на бесплат</w:t>
            </w:r>
            <w:r w:rsidR="00296475" w:rsidRPr="00774F6B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774F6B">
              <w:rPr>
                <w:rFonts w:ascii="Times New Roman" w:eastAsia="Calibri" w:hAnsi="Times New Roman" w:cs="Times New Roman"/>
                <w:color w:val="000000"/>
              </w:rPr>
              <w:t>ной и (или) платной основе</w:t>
            </w:r>
          </w:p>
        </w:tc>
        <w:tc>
          <w:tcPr>
            <w:tcW w:w="6520" w:type="dxa"/>
          </w:tcPr>
          <w:p w:rsidR="00B97AB7" w:rsidRPr="00774F6B" w:rsidRDefault="00165F0D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r w:rsidR="00B97AB7" w:rsidRPr="00774F6B">
              <w:rPr>
                <w:rFonts w:ascii="Times New Roman" w:eastAsia="Calibri" w:hAnsi="Times New Roman" w:cs="Times New Roman"/>
                <w:color w:val="000000"/>
              </w:rPr>
              <w:t xml:space="preserve">на платной основе и </w:t>
            </w:r>
            <w:r w:rsidR="00027F87" w:rsidRPr="00774F6B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7074B4">
              <w:rPr>
                <w:rFonts w:ascii="Times New Roman" w:eastAsia="Calibri" w:hAnsi="Times New Roman" w:cs="Times New Roman"/>
                <w:color w:val="000000"/>
              </w:rPr>
              <w:t xml:space="preserve"> на бесплатной основе</w:t>
            </w:r>
          </w:p>
          <w:p w:rsidR="00B97AB7" w:rsidRPr="00774F6B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97AB7" w:rsidRPr="00774F6B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7AB7" w:rsidRPr="00774F6B" w:rsidTr="00D35B01">
        <w:trPr>
          <w:trHeight w:val="841"/>
        </w:trPr>
        <w:tc>
          <w:tcPr>
            <w:tcW w:w="400" w:type="dxa"/>
            <w:vMerge/>
          </w:tcPr>
          <w:p w:rsidR="00B97AB7" w:rsidRPr="00774F6B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2" w:type="dxa"/>
          </w:tcPr>
          <w:p w:rsidR="00B97AB7" w:rsidRPr="00774F6B" w:rsidRDefault="00B97AB7" w:rsidP="00B9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color w:val="000000"/>
              </w:rPr>
              <w:t>количество государственных услуг, оказываемых в бумажной и (или) электронной форме</w:t>
            </w:r>
          </w:p>
        </w:tc>
        <w:tc>
          <w:tcPr>
            <w:tcW w:w="6520" w:type="dxa"/>
          </w:tcPr>
          <w:p w:rsidR="00027F87" w:rsidRPr="00774F6B" w:rsidRDefault="00027F87" w:rsidP="0002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74F6B">
              <w:rPr>
                <w:rFonts w:ascii="Times New Roman" w:eastAsia="Calibri" w:hAnsi="Times New Roman" w:cs="Times New Roman"/>
                <w:lang w:val="kk-KZ"/>
              </w:rPr>
              <w:t>21 госуслуг</w:t>
            </w:r>
            <w:r w:rsidR="00165F0D">
              <w:rPr>
                <w:rFonts w:ascii="Times New Roman" w:eastAsia="Calibri" w:hAnsi="Times New Roman" w:cs="Times New Roman"/>
                <w:lang w:val="kk-KZ"/>
              </w:rPr>
              <w:t>а</w:t>
            </w:r>
            <w:r w:rsidRPr="00774F6B">
              <w:rPr>
                <w:rFonts w:ascii="Times New Roman" w:eastAsia="Calibri" w:hAnsi="Times New Roman" w:cs="Times New Roman"/>
                <w:lang w:val="kk-KZ"/>
              </w:rPr>
              <w:t xml:space="preserve"> полностью электронная, 2 электронная/бумажная</w:t>
            </w:r>
          </w:p>
          <w:p w:rsidR="00027F87" w:rsidRPr="00774F6B" w:rsidRDefault="00027F87" w:rsidP="0002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B97AB7" w:rsidRPr="00774F6B" w:rsidRDefault="00B97AB7" w:rsidP="0002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7AB7" w:rsidRPr="00774F6B" w:rsidTr="00D35B01">
        <w:trPr>
          <w:trHeight w:val="1013"/>
        </w:trPr>
        <w:tc>
          <w:tcPr>
            <w:tcW w:w="400" w:type="dxa"/>
            <w:vMerge/>
          </w:tcPr>
          <w:p w:rsidR="00B97AB7" w:rsidRPr="00774F6B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2" w:type="dxa"/>
          </w:tcPr>
          <w:p w:rsidR="00B97AB7" w:rsidRPr="00774F6B" w:rsidRDefault="00B97AB7" w:rsidP="00B9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color w:val="000000"/>
              </w:rPr>
              <w:t>количество утвержденных подза</w:t>
            </w:r>
            <w:r w:rsidR="00296475" w:rsidRPr="00774F6B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774F6B">
              <w:rPr>
                <w:rFonts w:ascii="Times New Roman" w:eastAsia="Calibri" w:hAnsi="Times New Roman" w:cs="Times New Roman"/>
                <w:color w:val="000000"/>
              </w:rPr>
              <w:t>конных нормативных правовых актов, определяющих порядок оказания государственных услуг</w:t>
            </w:r>
          </w:p>
        </w:tc>
        <w:tc>
          <w:tcPr>
            <w:tcW w:w="6520" w:type="dxa"/>
          </w:tcPr>
          <w:p w:rsidR="00B97AB7" w:rsidRPr="00774F6B" w:rsidRDefault="00387AA9" w:rsidP="0002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74F6B">
              <w:rPr>
                <w:rFonts w:ascii="Times New Roman" w:eastAsia="Calibri" w:hAnsi="Times New Roman" w:cs="Times New Roman"/>
                <w:lang w:val="kk-KZ"/>
              </w:rPr>
              <w:t>11</w:t>
            </w:r>
          </w:p>
        </w:tc>
      </w:tr>
      <w:tr w:rsidR="00B97AB7" w:rsidRPr="00774F6B" w:rsidTr="00D35B01">
        <w:trPr>
          <w:trHeight w:val="985"/>
        </w:trPr>
        <w:tc>
          <w:tcPr>
            <w:tcW w:w="400" w:type="dxa"/>
          </w:tcPr>
          <w:p w:rsidR="00B97AB7" w:rsidRPr="00774F6B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3)</w:t>
            </w:r>
          </w:p>
        </w:tc>
        <w:tc>
          <w:tcPr>
            <w:tcW w:w="3032" w:type="dxa"/>
          </w:tcPr>
          <w:p w:rsidR="00B97AB7" w:rsidRPr="00774F6B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Информация о наиболее востре</w:t>
            </w:r>
            <w:r w:rsidR="00296475"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бованных государственных услу</w:t>
            </w:r>
            <w:r w:rsidR="00296475"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гах</w:t>
            </w:r>
          </w:p>
        </w:tc>
        <w:tc>
          <w:tcPr>
            <w:tcW w:w="6520" w:type="dxa"/>
          </w:tcPr>
          <w:p w:rsidR="009E4DDA" w:rsidRPr="00774F6B" w:rsidRDefault="009E4DDA" w:rsidP="009E4D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4F6B">
              <w:rPr>
                <w:rFonts w:ascii="Times New Roman" w:hAnsi="Times New Roman"/>
                <w:color w:val="000000"/>
              </w:rPr>
              <w:t>Все государственные услуги Министерства являются востребованными.</w:t>
            </w:r>
          </w:p>
          <w:p w:rsidR="00B97AB7" w:rsidRPr="00774F6B" w:rsidRDefault="00B97AB7" w:rsidP="009E4DDA">
            <w:pPr>
              <w:tabs>
                <w:tab w:val="left" w:pos="22"/>
                <w:tab w:val="left" w:pos="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97AB7" w:rsidRPr="00774F6B" w:rsidTr="00D35B01">
        <w:trPr>
          <w:trHeight w:val="279"/>
        </w:trPr>
        <w:tc>
          <w:tcPr>
            <w:tcW w:w="400" w:type="dxa"/>
          </w:tcPr>
          <w:p w:rsidR="00B97AB7" w:rsidRPr="00774F6B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9552" w:type="dxa"/>
            <w:gridSpan w:val="2"/>
          </w:tcPr>
          <w:p w:rsidR="00B97AB7" w:rsidRPr="00774F6B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b/>
                <w:color w:val="000000"/>
              </w:rPr>
              <w:t>РАБОТА С УСЛУГОПОЛУЧАТЕЛЯМИ</w:t>
            </w:r>
          </w:p>
        </w:tc>
      </w:tr>
      <w:tr w:rsidR="00B97AB7" w:rsidRPr="00774F6B" w:rsidTr="00D35B01">
        <w:trPr>
          <w:trHeight w:val="690"/>
        </w:trPr>
        <w:tc>
          <w:tcPr>
            <w:tcW w:w="400" w:type="dxa"/>
          </w:tcPr>
          <w:p w:rsidR="00B97AB7" w:rsidRPr="00774F6B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1)</w:t>
            </w:r>
          </w:p>
        </w:tc>
        <w:tc>
          <w:tcPr>
            <w:tcW w:w="3032" w:type="dxa"/>
          </w:tcPr>
          <w:p w:rsidR="00B97AB7" w:rsidRPr="00774F6B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Сведения об источниках и ме</w:t>
            </w:r>
            <w:r w:rsidR="00296475"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стах доступа к информации о порядке оказания государствен</w:t>
            </w:r>
            <w:r w:rsidR="00296475"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ных услуг</w:t>
            </w:r>
          </w:p>
        </w:tc>
        <w:tc>
          <w:tcPr>
            <w:tcW w:w="6520" w:type="dxa"/>
          </w:tcPr>
          <w:p w:rsidR="00B97AB7" w:rsidRPr="00774F6B" w:rsidRDefault="009E4DDA" w:rsidP="00B97AB7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 xml:space="preserve"> </w:t>
            </w:r>
            <w:r w:rsidR="00B97AB7" w:rsidRPr="00774F6B">
              <w:rPr>
                <w:rFonts w:ascii="Times New Roman" w:eastAsia="Calibri" w:hAnsi="Times New Roman" w:cs="Times New Roman"/>
              </w:rPr>
              <w:t>Информация о порядке оказания государственных услуг</w:t>
            </w:r>
            <w:r w:rsidR="00B97AB7" w:rsidRPr="00774F6B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B97AB7" w:rsidRPr="00774F6B">
              <w:rPr>
                <w:rFonts w:ascii="Times New Roman" w:eastAsia="Calibri" w:hAnsi="Times New Roman" w:cs="Times New Roman"/>
              </w:rPr>
              <w:t>размещена</w:t>
            </w:r>
            <w:r w:rsidR="00B97AB7" w:rsidRPr="00774F6B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B97AB7" w:rsidRPr="00774F6B">
              <w:rPr>
                <w:rFonts w:ascii="Times New Roman" w:eastAsia="Calibri" w:hAnsi="Times New Roman" w:cs="Times New Roman"/>
              </w:rPr>
              <w:t>на портале «электронного правительства»</w:t>
            </w:r>
            <w:r w:rsidR="00B97AB7" w:rsidRPr="00774F6B"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="00B97AB7" w:rsidRPr="00774F6B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="00B97AB7" w:rsidRPr="00774F6B">
              <w:rPr>
                <w:rFonts w:ascii="Times New Roman" w:eastAsia="Calibri" w:hAnsi="Times New Roman" w:cs="Times New Roman"/>
              </w:rPr>
              <w:t>интернет-ресурс</w:t>
            </w:r>
            <w:proofErr w:type="spellEnd"/>
            <w:r w:rsidR="00B97AB7" w:rsidRPr="00774F6B">
              <w:rPr>
                <w:rFonts w:ascii="Times New Roman" w:eastAsia="Calibri" w:hAnsi="Times New Roman" w:cs="Times New Roman"/>
                <w:lang w:val="kk-KZ"/>
              </w:rPr>
              <w:t>ах</w:t>
            </w:r>
            <w:r w:rsidR="00B97AB7" w:rsidRPr="00774F6B">
              <w:rPr>
                <w:rFonts w:ascii="Times New Roman" w:eastAsia="Calibri" w:hAnsi="Times New Roman" w:cs="Times New Roman"/>
              </w:rPr>
              <w:t xml:space="preserve"> Министерства</w:t>
            </w:r>
            <w:hyperlink r:id="rId8" w:history="1"/>
            <w:r w:rsidR="00B97AB7" w:rsidRPr="00774F6B">
              <w:rPr>
                <w:rFonts w:ascii="Times New Roman" w:eastAsia="Calibri" w:hAnsi="Times New Roman" w:cs="Times New Roman"/>
              </w:rPr>
              <w:t>, Комитета</w:t>
            </w:r>
            <w:r w:rsidR="006E10F9" w:rsidRPr="00774F6B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E10F9" w:rsidRPr="00774F6B">
              <w:rPr>
                <w:rFonts w:ascii="Times New Roman" w:eastAsia="Calibri" w:hAnsi="Times New Roman" w:cs="Times New Roman"/>
              </w:rPr>
              <w:t>атомного и энергетического надзора и контроля</w:t>
            </w:r>
            <w:r w:rsidR="00B97AB7" w:rsidRPr="00774F6B">
              <w:rPr>
                <w:rFonts w:ascii="Times New Roman" w:eastAsia="Calibri" w:hAnsi="Times New Roman" w:cs="Times New Roman"/>
              </w:rPr>
              <w:t>.</w:t>
            </w:r>
          </w:p>
          <w:p w:rsidR="009E4DDA" w:rsidRPr="00774F6B" w:rsidRDefault="009E4DDA" w:rsidP="009E4DDA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 xml:space="preserve">  Контактные телефоны справочных служб по вопросам оказания государственной услуги </w:t>
            </w:r>
            <w:proofErr w:type="spellStart"/>
            <w:r w:rsidRPr="00371D16">
              <w:rPr>
                <w:rFonts w:ascii="Times New Roman" w:eastAsia="Calibri" w:hAnsi="Times New Roman" w:cs="Times New Roman"/>
              </w:rPr>
              <w:t>размещ</w:t>
            </w:r>
            <w:proofErr w:type="spellEnd"/>
            <w:r w:rsidR="007074B4" w:rsidRPr="00371D16">
              <w:rPr>
                <w:rFonts w:ascii="Times New Roman" w:eastAsia="Calibri" w:hAnsi="Times New Roman" w:cs="Times New Roman"/>
                <w:lang w:val="kk-KZ"/>
              </w:rPr>
              <w:t xml:space="preserve">ены </w:t>
            </w:r>
            <w:r w:rsidRPr="00774F6B">
              <w:rPr>
                <w:rFonts w:ascii="Times New Roman" w:eastAsia="Calibri" w:hAnsi="Times New Roman" w:cs="Times New Roman"/>
              </w:rPr>
              <w:t>на странице Министерства в ЕПИРГО gov.egov.kz в разделе «Документы». Единый контакт-центр по вопросам оказания государственных услуг 1414, 8 800 080 7777.</w:t>
            </w:r>
          </w:p>
          <w:p w:rsidR="009E4DDA" w:rsidRPr="00774F6B" w:rsidRDefault="009E4DDA" w:rsidP="009E4DDA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 xml:space="preserve">  Алгоритм оказываемых государственных услуг, а также подробные инструкции подачи заявлений на получение </w:t>
            </w:r>
            <w:proofErr w:type="spellStart"/>
            <w:r w:rsidRPr="00774F6B">
              <w:rPr>
                <w:rFonts w:ascii="Times New Roman" w:eastAsia="Calibri" w:hAnsi="Times New Roman" w:cs="Times New Roman"/>
              </w:rPr>
              <w:t>госуслуг</w:t>
            </w:r>
            <w:proofErr w:type="spellEnd"/>
            <w:r w:rsidRPr="00774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71D16">
              <w:rPr>
                <w:rFonts w:ascii="Times New Roman" w:eastAsia="Calibri" w:hAnsi="Times New Roman" w:cs="Times New Roman"/>
              </w:rPr>
              <w:t>размещ</w:t>
            </w:r>
            <w:proofErr w:type="spellEnd"/>
            <w:r w:rsidR="007074B4" w:rsidRPr="00371D16">
              <w:rPr>
                <w:rFonts w:ascii="Times New Roman" w:eastAsia="Calibri" w:hAnsi="Times New Roman" w:cs="Times New Roman"/>
                <w:lang w:val="kk-KZ"/>
              </w:rPr>
              <w:t>ены</w:t>
            </w:r>
            <w:r w:rsidRPr="00774F6B">
              <w:rPr>
                <w:rFonts w:ascii="Times New Roman" w:eastAsia="Calibri" w:hAnsi="Times New Roman" w:cs="Times New Roman"/>
              </w:rPr>
              <w:t xml:space="preserve"> на странице Министерства в ЕПИРГО gov.egov.kz в разделе «Документы», также в разделе «Документ» размещен порядок обжалования решений, действий (бездействий) центральных государственных органов.</w:t>
            </w:r>
          </w:p>
          <w:p w:rsidR="009E4DDA" w:rsidRPr="00774F6B" w:rsidRDefault="009E4DDA" w:rsidP="009E4DDA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774F6B">
              <w:rPr>
                <w:rFonts w:ascii="Times New Roman" w:eastAsia="Calibri" w:hAnsi="Times New Roman" w:cs="Times New Roman"/>
              </w:rPr>
              <w:t>Услугополучатель</w:t>
            </w:r>
            <w:proofErr w:type="spellEnd"/>
            <w:r w:rsidRPr="00774F6B">
              <w:rPr>
                <w:rFonts w:ascii="Times New Roman" w:eastAsia="Calibri" w:hAnsi="Times New Roman" w:cs="Times New Roman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      </w:r>
          </w:p>
          <w:p w:rsidR="00B97AB7" w:rsidRPr="00774F6B" w:rsidRDefault="009E4DDA" w:rsidP="00371D16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</w:rPr>
            </w:pPr>
            <w:r w:rsidRPr="00774F6B">
              <w:rPr>
                <w:rFonts w:ascii="Times New Roman" w:eastAsia="Calibri" w:hAnsi="Times New Roman" w:cs="Times New Roman"/>
              </w:rPr>
              <w:lastRenderedPageBreak/>
              <w:t xml:space="preserve">   Правила оказания государственных услуг доступны </w:t>
            </w:r>
            <w:r w:rsidR="00371D16">
              <w:rPr>
                <w:rFonts w:ascii="Times New Roman" w:eastAsia="Calibri" w:hAnsi="Times New Roman" w:cs="Times New Roman"/>
                <w:lang w:val="kk-KZ"/>
              </w:rPr>
              <w:t>в</w:t>
            </w:r>
            <w:r w:rsidRPr="00774F6B">
              <w:rPr>
                <w:rFonts w:ascii="Times New Roman" w:eastAsia="Calibri" w:hAnsi="Times New Roman" w:cs="Times New Roman"/>
              </w:rPr>
              <w:t xml:space="preserve"> Информационно-правовой системе нормативных правовых актов Республики Казахстан «</w:t>
            </w:r>
            <w:proofErr w:type="spellStart"/>
            <w:r w:rsidRPr="00774F6B">
              <w:rPr>
                <w:rFonts w:ascii="Times New Roman" w:eastAsia="Calibri" w:hAnsi="Times New Roman" w:cs="Times New Roman"/>
              </w:rPr>
              <w:t>Әділет</w:t>
            </w:r>
            <w:proofErr w:type="spellEnd"/>
            <w:r w:rsidRPr="00774F6B">
              <w:rPr>
                <w:rFonts w:ascii="Times New Roman" w:eastAsia="Calibri" w:hAnsi="Times New Roman" w:cs="Times New Roman"/>
              </w:rPr>
              <w:t xml:space="preserve">» и на странице Министерства в ЕПИРГО </w:t>
            </w:r>
            <w:proofErr w:type="spellStart"/>
            <w:r w:rsidRPr="00774F6B">
              <w:rPr>
                <w:rFonts w:ascii="Times New Roman" w:eastAsia="Calibri" w:hAnsi="Times New Roman" w:cs="Times New Roman"/>
              </w:rPr>
              <w:t>gov.egov</w:t>
            </w:r>
            <w:proofErr w:type="spellEnd"/>
            <w:r w:rsidR="00371D16" w:rsidRPr="00371D1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371D16">
              <w:rPr>
                <w:rFonts w:ascii="Times New Roman" w:eastAsia="Calibri" w:hAnsi="Times New Roman" w:cs="Times New Roman"/>
                <w:lang w:val="en-US"/>
              </w:rPr>
              <w:t>kz</w:t>
            </w:r>
            <w:proofErr w:type="spellEnd"/>
            <w:r w:rsidRPr="00774F6B">
              <w:rPr>
                <w:rFonts w:ascii="Times New Roman" w:eastAsia="Calibri" w:hAnsi="Times New Roman" w:cs="Times New Roman"/>
              </w:rPr>
              <w:t xml:space="preserve"> в разделе «Документы».</w:t>
            </w:r>
          </w:p>
        </w:tc>
      </w:tr>
      <w:tr w:rsidR="009E4DDA" w:rsidRPr="00774F6B" w:rsidTr="00D35B01">
        <w:trPr>
          <w:trHeight w:val="389"/>
        </w:trPr>
        <w:tc>
          <w:tcPr>
            <w:tcW w:w="400" w:type="dxa"/>
          </w:tcPr>
          <w:p w:rsidR="009E4DDA" w:rsidRPr="00774F6B" w:rsidRDefault="009E4DDA" w:rsidP="009E4D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2)</w:t>
            </w:r>
          </w:p>
        </w:tc>
        <w:tc>
          <w:tcPr>
            <w:tcW w:w="3032" w:type="dxa"/>
          </w:tcPr>
          <w:p w:rsidR="009E4DDA" w:rsidRPr="00774F6B" w:rsidRDefault="009E4DDA" w:rsidP="009E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Информация о публичных об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суждениях проектов подзакон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ных нормативных правовых ак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тов, определяющих порядок ока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зания государственных услуг</w:t>
            </w:r>
          </w:p>
        </w:tc>
        <w:tc>
          <w:tcPr>
            <w:tcW w:w="6520" w:type="dxa"/>
          </w:tcPr>
          <w:p w:rsidR="009E4DDA" w:rsidRPr="00774F6B" w:rsidRDefault="009E4DDA" w:rsidP="009E4DDA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color w:val="000000"/>
              </w:rPr>
            </w:pPr>
            <w:r w:rsidRPr="00774F6B">
              <w:rPr>
                <w:rFonts w:ascii="Times New Roman" w:hAnsi="Times New Roman"/>
                <w:lang w:val="kk-KZ"/>
              </w:rPr>
              <w:t xml:space="preserve">В 2021 году проведены следующие </w:t>
            </w:r>
            <w:r w:rsidRPr="00774F6B">
              <w:rPr>
                <w:rFonts w:ascii="Times New Roman" w:hAnsi="Times New Roman"/>
                <w:color w:val="000000"/>
              </w:rPr>
              <w:t>публичные обсуждения проектов приказов о внесении изменений в Правила оказания государственных услуг:</w:t>
            </w:r>
          </w:p>
          <w:p w:rsidR="009E4DDA" w:rsidRPr="00774F6B" w:rsidRDefault="009E4DDA" w:rsidP="009E4DDA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000000"/>
              </w:rPr>
            </w:pPr>
            <w:r w:rsidRPr="00774F6B">
              <w:rPr>
                <w:rFonts w:ascii="Times New Roman" w:hAnsi="Times New Roman"/>
                <w:color w:val="000000"/>
              </w:rPr>
              <w:t>1) проект приказа Министра энергетики Республики Казахстан «О внесении изменений и дополнений в некоторые приказы Министерства энергетики Республики Казахстан» размещен на интернет-портале открытых нормативных правовых актов 16 июня 2021 года</w:t>
            </w:r>
          </w:p>
          <w:p w:rsidR="009E4DDA" w:rsidRPr="00774F6B" w:rsidRDefault="009E4DDA" w:rsidP="009E4DDA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000000"/>
              </w:rPr>
            </w:pPr>
            <w:r w:rsidRPr="00774F6B">
              <w:rPr>
                <w:rFonts w:ascii="Times New Roman" w:hAnsi="Times New Roman"/>
                <w:color w:val="000000"/>
              </w:rPr>
              <w:t>(</w:t>
            </w:r>
            <w:hyperlink r:id="rId9" w:history="1">
              <w:r w:rsidRPr="00774F6B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https://legalacts.egov.kz/npa/view?id=9488300</w:t>
              </w:r>
            </w:hyperlink>
            <w:r w:rsidRPr="00774F6B">
              <w:rPr>
                <w:rFonts w:ascii="Times New Roman" w:hAnsi="Times New Roman"/>
                <w:color w:val="000000"/>
              </w:rPr>
              <w:t>);</w:t>
            </w:r>
          </w:p>
          <w:p w:rsidR="009E4DDA" w:rsidRPr="00774F6B" w:rsidRDefault="009E4DDA" w:rsidP="009E4DDA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000000"/>
              </w:rPr>
            </w:pPr>
            <w:r w:rsidRPr="00774F6B">
              <w:rPr>
                <w:rFonts w:ascii="Times New Roman" w:hAnsi="Times New Roman"/>
                <w:color w:val="000000"/>
              </w:rPr>
              <w:t xml:space="preserve">2) проект приказа Министра энергетики Республики Казахстан «О внесении изменений в приказы Министра энергетики Республики Казахстан от 28 октября 2014 года № 77 «Об утверждении квалификационных требований и перечня документов, подтверждающих соответствие им, для осуществления деятельности в сфере углеводородов» и от </w:t>
            </w:r>
            <w:r w:rsidR="00183F85">
              <w:rPr>
                <w:rFonts w:ascii="Times New Roman" w:hAnsi="Times New Roman"/>
                <w:color w:val="000000"/>
                <w:lang w:val="kk-KZ"/>
              </w:rPr>
              <w:t xml:space="preserve">                              </w:t>
            </w:r>
            <w:r w:rsidRPr="00774F6B">
              <w:rPr>
                <w:rFonts w:ascii="Times New Roman" w:hAnsi="Times New Roman"/>
                <w:color w:val="000000"/>
              </w:rPr>
              <w:t>10 апреля 2020 года № 139 «Об утверждении Правил оказания государственной услуги «Лицензия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углеводородов»» размещен на интернет-портале открытых нормативных правовых актов 12 июля 2021 года</w:t>
            </w:r>
          </w:p>
          <w:p w:rsidR="009E4DDA" w:rsidRPr="00774F6B" w:rsidRDefault="009E4DDA" w:rsidP="009E4DDA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000000"/>
              </w:rPr>
            </w:pPr>
            <w:r w:rsidRPr="00774F6B">
              <w:rPr>
                <w:rFonts w:ascii="Times New Roman" w:hAnsi="Times New Roman"/>
                <w:color w:val="000000"/>
              </w:rPr>
              <w:t>(</w:t>
            </w:r>
            <w:hyperlink r:id="rId10" w:history="1">
              <w:r w:rsidRPr="00774F6B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https://legalacts.egov.kz/npa/view?id=10044875</w:t>
              </w:r>
            </w:hyperlink>
            <w:r w:rsidRPr="00774F6B">
              <w:rPr>
                <w:rFonts w:ascii="Times New Roman" w:hAnsi="Times New Roman"/>
                <w:color w:val="000000"/>
              </w:rPr>
              <w:t>);</w:t>
            </w:r>
          </w:p>
          <w:p w:rsidR="009E4DDA" w:rsidRPr="00774F6B" w:rsidRDefault="009E4DDA" w:rsidP="009E4DDA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000000"/>
              </w:rPr>
            </w:pPr>
            <w:r w:rsidRPr="00774F6B">
              <w:rPr>
                <w:rFonts w:ascii="Times New Roman" w:hAnsi="Times New Roman"/>
                <w:color w:val="000000"/>
              </w:rPr>
              <w:t xml:space="preserve">3) проект приказа Министра энергетики Республики Казахстан «О признании утратившими силу некоторых приказов Министра энергетики Республики Казахстан» размещен на интернет-портале открытых нормативных правовых актов </w:t>
            </w:r>
            <w:r w:rsidR="00183F85">
              <w:rPr>
                <w:rFonts w:ascii="Times New Roman" w:hAnsi="Times New Roman"/>
                <w:color w:val="000000"/>
                <w:lang w:val="kk-KZ"/>
              </w:rPr>
              <w:t xml:space="preserve">                         </w:t>
            </w:r>
            <w:r w:rsidRPr="00774F6B">
              <w:rPr>
                <w:rFonts w:ascii="Times New Roman" w:hAnsi="Times New Roman"/>
                <w:color w:val="000000"/>
              </w:rPr>
              <w:t>17 сентября 2021 года</w:t>
            </w:r>
          </w:p>
          <w:p w:rsidR="009E4DDA" w:rsidRPr="00774F6B" w:rsidRDefault="009E4DDA" w:rsidP="009E4DDA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000000"/>
              </w:rPr>
            </w:pPr>
            <w:r w:rsidRPr="00774F6B">
              <w:rPr>
                <w:rFonts w:ascii="Times New Roman" w:hAnsi="Times New Roman"/>
                <w:color w:val="000000"/>
              </w:rPr>
              <w:t>(</w:t>
            </w:r>
            <w:hyperlink r:id="rId11" w:history="1">
              <w:r w:rsidRPr="00774F6B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https://legalacts.egov.kz/arm/admin/viewcard?id=11550580</w:t>
              </w:r>
            </w:hyperlink>
            <w:r w:rsidRPr="00774F6B">
              <w:rPr>
                <w:rFonts w:ascii="Times New Roman" w:hAnsi="Times New Roman"/>
                <w:color w:val="000000"/>
              </w:rPr>
              <w:t>).</w:t>
            </w:r>
          </w:p>
          <w:p w:rsidR="00D35B01" w:rsidRPr="00774F6B" w:rsidRDefault="00D35B01" w:rsidP="00D35B01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000000"/>
              </w:rPr>
            </w:pPr>
            <w:r w:rsidRPr="00774F6B">
              <w:rPr>
                <w:rFonts w:ascii="Times New Roman" w:hAnsi="Times New Roman"/>
                <w:color w:val="000000"/>
              </w:rPr>
              <w:t xml:space="preserve">4) </w:t>
            </w:r>
            <w:r w:rsidR="005801FB">
              <w:rPr>
                <w:rFonts w:ascii="Times New Roman" w:hAnsi="Times New Roman"/>
                <w:color w:val="000000"/>
              </w:rPr>
              <w:t>п</w:t>
            </w:r>
            <w:r w:rsidRPr="00774F6B">
              <w:rPr>
                <w:rFonts w:ascii="Times New Roman" w:hAnsi="Times New Roman"/>
              </w:rPr>
              <w:t xml:space="preserve">риказ Министра энергетики Республики Казахстан от </w:t>
            </w:r>
            <w:r w:rsidR="005801FB">
              <w:rPr>
                <w:rFonts w:ascii="Times New Roman" w:hAnsi="Times New Roman"/>
              </w:rPr>
              <w:t xml:space="preserve">                       </w:t>
            </w:r>
            <w:r w:rsidRPr="00774F6B">
              <w:rPr>
                <w:rFonts w:ascii="Times New Roman" w:hAnsi="Times New Roman"/>
              </w:rPr>
              <w:t>21 мая 2021 года № 175 «О внесении изменений и дополнений в некоторые приказы Министра энергетики Республики Казахстан»</w:t>
            </w:r>
          </w:p>
          <w:p w:rsidR="00D35B01" w:rsidRPr="00774F6B" w:rsidRDefault="00D35B01" w:rsidP="00D35B01">
            <w:pPr>
              <w:spacing w:after="0" w:line="240" w:lineRule="auto"/>
              <w:ind w:firstLine="439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</w:rPr>
              <w:t>(https://www.gov.kz/memleket/entities/kaenk/documents/details/215950?lang=ru)</w:t>
            </w:r>
          </w:p>
          <w:p w:rsidR="00304F00" w:rsidRPr="00774F6B" w:rsidRDefault="00713FCA" w:rsidP="00304F00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color w:val="000000"/>
              </w:rPr>
            </w:pPr>
            <w:r w:rsidRPr="00774F6B">
              <w:rPr>
                <w:rFonts w:ascii="Times New Roman" w:hAnsi="Times New Roman"/>
                <w:color w:val="000000"/>
              </w:rPr>
              <w:t>5</w:t>
            </w:r>
            <w:r w:rsidR="00304F00" w:rsidRPr="00774F6B">
              <w:rPr>
                <w:rFonts w:ascii="Times New Roman" w:hAnsi="Times New Roman"/>
                <w:color w:val="000000"/>
              </w:rPr>
              <w:t xml:space="preserve">) проект </w:t>
            </w:r>
            <w:r w:rsidR="00183F85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="00304F00" w:rsidRPr="00774F6B">
              <w:rPr>
                <w:rFonts w:ascii="Times New Roman" w:hAnsi="Times New Roman"/>
                <w:color w:val="000000"/>
              </w:rPr>
              <w:t xml:space="preserve">О внесении изменений в приказ Министра энергетики Республики Казахстан от 2 февраля 2015 года № 55 «Об утверждении Правил получения </w:t>
            </w:r>
            <w:proofErr w:type="spellStart"/>
            <w:r w:rsidR="00304F00" w:rsidRPr="00774F6B">
              <w:rPr>
                <w:rFonts w:ascii="Times New Roman" w:hAnsi="Times New Roman"/>
                <w:color w:val="000000"/>
              </w:rPr>
              <w:t>энергопроизводящими</w:t>
            </w:r>
            <w:proofErr w:type="spellEnd"/>
            <w:r w:rsidR="00304F00" w:rsidRPr="00774F6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304F00" w:rsidRPr="00774F6B">
              <w:rPr>
                <w:rFonts w:ascii="Times New Roman" w:hAnsi="Times New Roman"/>
                <w:color w:val="000000"/>
              </w:rPr>
              <w:t>энергопередающими</w:t>
            </w:r>
            <w:proofErr w:type="spellEnd"/>
            <w:r w:rsidR="00304F00" w:rsidRPr="00774F6B">
              <w:rPr>
                <w:rFonts w:ascii="Times New Roman" w:hAnsi="Times New Roman"/>
                <w:color w:val="000000"/>
              </w:rPr>
              <w:t xml:space="preserve"> организациями паспорта готовности к работе в осенне-зимний период» размещен на интернет-портале открытых нормативных правовых актов </w:t>
            </w:r>
          </w:p>
          <w:p w:rsidR="00E3420D" w:rsidRPr="00774F6B" w:rsidRDefault="000F5521" w:rsidP="00E3420D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color w:val="000000"/>
              </w:rPr>
            </w:pPr>
            <w:hyperlink r:id="rId12" w:history="1">
              <w:r w:rsidR="00304F00" w:rsidRPr="00774F6B">
                <w:rPr>
                  <w:rStyle w:val="a8"/>
                  <w:rFonts w:ascii="Times New Roman" w:eastAsia="Calibri" w:hAnsi="Times New Roman" w:cs="Times New Roman"/>
                </w:rPr>
                <w:t>https://legalacts.egov.kz/npa/view?id=7737681</w:t>
              </w:r>
            </w:hyperlink>
            <w:r w:rsidR="00304F00" w:rsidRPr="00774F6B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E3420D" w:rsidRPr="00774F6B" w:rsidRDefault="00713FCA" w:rsidP="00E3420D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color w:val="000000"/>
              </w:rPr>
            </w:pPr>
            <w:r w:rsidRPr="00774F6B">
              <w:rPr>
                <w:rFonts w:ascii="Times New Roman" w:hAnsi="Times New Roman"/>
                <w:color w:val="000000"/>
              </w:rPr>
              <w:t>6</w:t>
            </w:r>
            <w:r w:rsidR="00E3420D" w:rsidRPr="00774F6B">
              <w:rPr>
                <w:rFonts w:ascii="Times New Roman" w:hAnsi="Times New Roman"/>
                <w:color w:val="000000"/>
                <w:lang w:val="kk-KZ"/>
              </w:rPr>
              <w:t xml:space="preserve">) </w:t>
            </w:r>
            <w:r w:rsidR="00E3420D" w:rsidRPr="00774F6B">
              <w:rPr>
                <w:rFonts w:ascii="Times New Roman" w:hAnsi="Times New Roman"/>
                <w:color w:val="000000"/>
              </w:rPr>
              <w:t xml:space="preserve">проект приказа Министра энергетики Республики Казахстан </w:t>
            </w:r>
            <w:r w:rsidR="00E3420D" w:rsidRPr="00774F6B">
              <w:rPr>
                <w:rFonts w:ascii="Times New Roman" w:hAnsi="Times New Roman" w:cs="Times New Roman"/>
                <w:color w:val="151515"/>
              </w:rPr>
              <w:t>«О внесении изменений в приказ Министра энергетики Республики Казахстан от 9 февраля 2016 года № 45 «Об утверждении Правил аккредитации организаций, осуществляющих экспертизу ядерной, радиационной и ядерной физической безопасности» и приказ Министра энергетики Республики Казахстан от 9 февраля 2016 года № 51 «Об утверждении Правил конструкций транспортных упаковочных комплектов».</w:t>
            </w:r>
          </w:p>
          <w:p w:rsidR="00D35B01" w:rsidRPr="00774F6B" w:rsidRDefault="000F5521" w:rsidP="00E3420D">
            <w:pPr>
              <w:spacing w:after="0" w:line="240" w:lineRule="auto"/>
              <w:ind w:firstLine="460"/>
              <w:jc w:val="both"/>
              <w:rPr>
                <w:rStyle w:val="a8"/>
                <w:rFonts w:ascii="Times New Roman" w:eastAsia="Calibri" w:hAnsi="Times New Roman" w:cs="Times New Roman"/>
                <w:lang w:val="kk-KZ"/>
              </w:rPr>
            </w:pPr>
            <w:hyperlink r:id="rId13" w:history="1">
              <w:r w:rsidR="00E3420D" w:rsidRPr="00774F6B">
                <w:rPr>
                  <w:rStyle w:val="a8"/>
                  <w:rFonts w:ascii="Times New Roman" w:eastAsia="Calibri" w:hAnsi="Times New Roman" w:cs="Times New Roman"/>
                  <w:lang w:val="kk-KZ"/>
                </w:rPr>
                <w:t>https://www.gov.kz/memleket/entities/kaenk/documents/details/292165?lang=ru</w:t>
              </w:r>
            </w:hyperlink>
            <w:r w:rsidR="0006614D" w:rsidRPr="00774F6B">
              <w:rPr>
                <w:rStyle w:val="a8"/>
                <w:rFonts w:ascii="Times New Roman" w:eastAsia="Calibri" w:hAnsi="Times New Roman" w:cs="Times New Roman"/>
                <w:lang w:val="kk-KZ"/>
              </w:rPr>
              <w:t>;</w:t>
            </w:r>
          </w:p>
          <w:p w:rsidR="0006614D" w:rsidRPr="00774F6B" w:rsidRDefault="0006614D" w:rsidP="00E3420D">
            <w:pPr>
              <w:spacing w:after="0" w:line="240" w:lineRule="auto"/>
              <w:ind w:firstLine="460"/>
              <w:jc w:val="both"/>
              <w:rPr>
                <w:rStyle w:val="a8"/>
                <w:rFonts w:eastAsia="Calibri" w:cs="Times New Roman"/>
              </w:rPr>
            </w:pPr>
          </w:p>
          <w:p w:rsidR="002968AD" w:rsidRPr="00774F6B" w:rsidRDefault="000E1462" w:rsidP="000E1462">
            <w:pPr>
              <w:spacing w:after="0" w:line="240" w:lineRule="auto"/>
              <w:ind w:firstLine="460"/>
              <w:jc w:val="both"/>
              <w:rPr>
                <w:rStyle w:val="a8"/>
                <w:rFonts w:eastAsia="Calibri" w:cs="Times New Roman"/>
              </w:rPr>
            </w:pPr>
            <w:r w:rsidRPr="00774F6B">
              <w:rPr>
                <w:rFonts w:ascii="Times New Roman" w:hAnsi="Times New Roman"/>
                <w:lang w:val="kk-KZ"/>
              </w:rPr>
              <w:lastRenderedPageBreak/>
              <w:t xml:space="preserve">7) проект </w:t>
            </w:r>
            <w:r w:rsidR="002968AD" w:rsidRPr="00774F6B">
              <w:rPr>
                <w:rFonts w:ascii="Times New Roman" w:hAnsi="Times New Roman"/>
              </w:rPr>
              <w:t>приказ</w:t>
            </w:r>
            <w:r w:rsidRPr="00774F6B">
              <w:rPr>
                <w:rFonts w:ascii="Times New Roman" w:hAnsi="Times New Roman"/>
                <w:lang w:val="kk-KZ"/>
              </w:rPr>
              <w:t>а</w:t>
            </w:r>
            <w:r w:rsidR="002968AD" w:rsidRPr="00774F6B">
              <w:rPr>
                <w:rFonts w:ascii="Times New Roman" w:hAnsi="Times New Roman"/>
              </w:rPr>
              <w:t xml:space="preserve"> Министра энергетики Республики Казахстан от 31 августа 2021 года № 281 «О внесении изменений в приказ Министра энергетики Республик</w:t>
            </w:r>
            <w:r w:rsidRPr="00774F6B">
              <w:rPr>
                <w:rFonts w:ascii="Times New Roman" w:hAnsi="Times New Roman"/>
              </w:rPr>
              <w:t xml:space="preserve">и Казахстан от 29 мая </w:t>
            </w:r>
            <w:r w:rsidR="005801FB">
              <w:rPr>
                <w:rFonts w:ascii="Times New Roman" w:hAnsi="Times New Roman"/>
              </w:rPr>
              <w:t xml:space="preserve">                 </w:t>
            </w:r>
            <w:r w:rsidRPr="00774F6B">
              <w:rPr>
                <w:rFonts w:ascii="Times New Roman" w:hAnsi="Times New Roman"/>
              </w:rPr>
              <w:t xml:space="preserve">2020 года </w:t>
            </w:r>
            <w:r w:rsidR="002968AD" w:rsidRPr="00774F6B">
              <w:rPr>
                <w:rFonts w:ascii="Times New Roman" w:hAnsi="Times New Roman"/>
              </w:rPr>
              <w:t>№ 214 «Об утверждении правил оказания государственных услуг Министерства энергетики Республики Казахстан в сфере недропользования»»</w:t>
            </w:r>
          </w:p>
          <w:p w:rsidR="0006614D" w:rsidRPr="00774F6B" w:rsidRDefault="000E1462" w:rsidP="000E1462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val="kk-KZ"/>
              </w:rPr>
            </w:pPr>
            <w:r w:rsidRPr="00774F6B">
              <w:rPr>
                <w:rStyle w:val="a8"/>
                <w:rFonts w:ascii="Times New Roman" w:eastAsia="Calibri" w:hAnsi="Times New Roman" w:cs="Times New Roman"/>
                <w:lang w:val="kk-KZ"/>
              </w:rPr>
              <w:t>https://legalacts.egov.kz/npa/view?id=9540043</w:t>
            </w:r>
          </w:p>
        </w:tc>
      </w:tr>
      <w:tr w:rsidR="009E4DDA" w:rsidRPr="00774F6B" w:rsidTr="00D35B01">
        <w:trPr>
          <w:trHeight w:val="389"/>
        </w:trPr>
        <w:tc>
          <w:tcPr>
            <w:tcW w:w="400" w:type="dxa"/>
          </w:tcPr>
          <w:p w:rsidR="009E4DDA" w:rsidRPr="00774F6B" w:rsidRDefault="009E4DDA" w:rsidP="009E4D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3)</w:t>
            </w:r>
          </w:p>
        </w:tc>
        <w:tc>
          <w:tcPr>
            <w:tcW w:w="3032" w:type="dxa"/>
          </w:tcPr>
          <w:p w:rsidR="009E4DDA" w:rsidRPr="00774F6B" w:rsidRDefault="009E4DDA" w:rsidP="009E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Мероприятия, направленные на обеспечение прозрачности про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цесса оказания государственных услуг (разъяснительные работы, семинары, встречи, интервью и иное)</w:t>
            </w:r>
          </w:p>
        </w:tc>
        <w:tc>
          <w:tcPr>
            <w:tcW w:w="6520" w:type="dxa"/>
          </w:tcPr>
          <w:p w:rsidR="00D57010" w:rsidRPr="00774F6B" w:rsidRDefault="00C55FEF" w:rsidP="00C55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  <w:lang w:val="kk-KZ"/>
              </w:rPr>
              <w:t xml:space="preserve">     </w:t>
            </w:r>
            <w:r w:rsidR="00203E56" w:rsidRPr="00774F6B">
              <w:rPr>
                <w:rFonts w:ascii="Times New Roman" w:hAnsi="Times New Roman"/>
                <w:lang w:val="kk-KZ"/>
              </w:rPr>
              <w:t xml:space="preserve"> </w:t>
            </w:r>
            <w:r w:rsidR="00D57010" w:rsidRPr="00774F6B">
              <w:rPr>
                <w:rFonts w:ascii="Times New Roman" w:hAnsi="Times New Roman"/>
              </w:rPr>
              <w:t xml:space="preserve">На странице Министерства в ЕПИРГО gov.egov.kz в разделе документы размещена информация по получению государственных услуг (порядок оказания </w:t>
            </w:r>
            <w:proofErr w:type="spellStart"/>
            <w:r w:rsidR="00D57010" w:rsidRPr="00774F6B">
              <w:rPr>
                <w:rFonts w:ascii="Times New Roman" w:hAnsi="Times New Roman"/>
              </w:rPr>
              <w:t>госуслуг</w:t>
            </w:r>
            <w:proofErr w:type="spellEnd"/>
            <w:r w:rsidR="00D57010" w:rsidRPr="00774F6B">
              <w:rPr>
                <w:rFonts w:ascii="Times New Roman" w:hAnsi="Times New Roman"/>
              </w:rPr>
              <w:t xml:space="preserve">, подробные алгоритмы подачи заявления по </w:t>
            </w:r>
            <w:proofErr w:type="spellStart"/>
            <w:r w:rsidR="00D57010" w:rsidRPr="00774F6B">
              <w:rPr>
                <w:rFonts w:ascii="Times New Roman" w:hAnsi="Times New Roman"/>
              </w:rPr>
              <w:t>госуслугам</w:t>
            </w:r>
            <w:proofErr w:type="spellEnd"/>
            <w:r w:rsidR="00D57010" w:rsidRPr="00774F6B">
              <w:rPr>
                <w:rFonts w:ascii="Times New Roman" w:hAnsi="Times New Roman"/>
              </w:rPr>
              <w:t xml:space="preserve">, контакты ответственных лиц и т.д.), а также соответствующие НПА по оказанию </w:t>
            </w:r>
            <w:proofErr w:type="spellStart"/>
            <w:r w:rsidR="00D57010" w:rsidRPr="00774F6B">
              <w:rPr>
                <w:rFonts w:ascii="Times New Roman" w:hAnsi="Times New Roman"/>
              </w:rPr>
              <w:t>госуслуг</w:t>
            </w:r>
            <w:proofErr w:type="spellEnd"/>
            <w:r w:rsidR="00D57010" w:rsidRPr="00774F6B">
              <w:rPr>
                <w:rFonts w:ascii="Times New Roman" w:hAnsi="Times New Roman"/>
              </w:rPr>
              <w:t>.</w:t>
            </w:r>
          </w:p>
          <w:p w:rsidR="009E4DDA" w:rsidRPr="00774F6B" w:rsidRDefault="00C55FEF" w:rsidP="00C55FEF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  <w:lang w:val="kk-KZ"/>
              </w:rPr>
              <w:t xml:space="preserve">  </w:t>
            </w:r>
            <w:r w:rsidR="00203E56" w:rsidRPr="00774F6B">
              <w:rPr>
                <w:rFonts w:ascii="Times New Roman" w:hAnsi="Times New Roman"/>
                <w:lang w:val="kk-KZ"/>
              </w:rPr>
              <w:t xml:space="preserve">  </w:t>
            </w:r>
            <w:r w:rsidR="00D57010" w:rsidRPr="00774F6B">
              <w:rPr>
                <w:rFonts w:ascii="Times New Roman" w:hAnsi="Times New Roman"/>
              </w:rPr>
              <w:t xml:space="preserve">Постоянно проводится анализ оказываемых </w:t>
            </w:r>
            <w:proofErr w:type="spellStart"/>
            <w:r w:rsidR="00D57010" w:rsidRPr="00774F6B">
              <w:rPr>
                <w:rFonts w:ascii="Times New Roman" w:hAnsi="Times New Roman"/>
              </w:rPr>
              <w:t>госуслуг</w:t>
            </w:r>
            <w:proofErr w:type="spellEnd"/>
            <w:r w:rsidR="00D57010" w:rsidRPr="00774F6B">
              <w:rPr>
                <w:rFonts w:ascii="Times New Roman" w:hAnsi="Times New Roman"/>
              </w:rPr>
              <w:t>, а также внутренний контроль за их оказанием. По итогам анализа в целях снижения административных барьеров предлагаются соответствующие изменения в НПА.</w:t>
            </w:r>
          </w:p>
          <w:p w:rsidR="00203E56" w:rsidRPr="00774F6B" w:rsidRDefault="00203E56" w:rsidP="00C55FEF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lang w:val="kk-KZ"/>
              </w:rPr>
            </w:pPr>
            <w:r w:rsidRPr="00774F6B">
              <w:rPr>
                <w:rFonts w:ascii="Times New Roman" w:hAnsi="Times New Roman"/>
                <w:lang w:val="kk-KZ"/>
              </w:rPr>
              <w:t xml:space="preserve">   </w:t>
            </w:r>
            <w:r w:rsidR="00C55FEF" w:rsidRPr="00774F6B">
              <w:rPr>
                <w:rFonts w:ascii="Times New Roman" w:hAnsi="Times New Roman"/>
                <w:lang w:val="kk-KZ"/>
              </w:rPr>
              <w:t xml:space="preserve">Также </w:t>
            </w:r>
            <w:r w:rsidR="00B629B5" w:rsidRPr="00774F6B">
              <w:rPr>
                <w:rFonts w:ascii="Times New Roman" w:hAnsi="Times New Roman"/>
                <w:lang w:val="kk-KZ"/>
              </w:rPr>
              <w:t>в 2021 году сотрудниками</w:t>
            </w:r>
            <w:r w:rsidR="00C55FEF" w:rsidRPr="00774F6B">
              <w:rPr>
                <w:rFonts w:ascii="Times New Roman" w:hAnsi="Times New Roman"/>
                <w:lang w:val="kk-KZ"/>
              </w:rPr>
              <w:t xml:space="preserve"> Министерства</w:t>
            </w:r>
            <w:r w:rsidR="00B629B5" w:rsidRPr="00774F6B">
              <w:rPr>
                <w:rFonts w:ascii="Times New Roman" w:hAnsi="Times New Roman"/>
                <w:lang w:val="kk-KZ"/>
              </w:rPr>
              <w:t xml:space="preserve"> даны интервью в специальном проекте</w:t>
            </w:r>
            <w:r w:rsidR="00B629B5" w:rsidRPr="00774F6B">
              <w:rPr>
                <w:rFonts w:ascii="Times New Roman" w:hAnsi="Times New Roman"/>
              </w:rPr>
              <w:t xml:space="preserve"> </w:t>
            </w:r>
            <w:proofErr w:type="spellStart"/>
            <w:r w:rsidR="00B629B5" w:rsidRPr="00774F6B">
              <w:rPr>
                <w:rFonts w:ascii="Times New Roman" w:hAnsi="Times New Roman"/>
                <w:lang w:val="en-US"/>
              </w:rPr>
              <w:t>Upperlicense</w:t>
            </w:r>
            <w:proofErr w:type="spellEnd"/>
            <w:r w:rsidRPr="00774F6B">
              <w:rPr>
                <w:rFonts w:ascii="Times New Roman" w:hAnsi="Times New Roman"/>
                <w:lang w:val="kk-KZ"/>
              </w:rPr>
              <w:t>:</w:t>
            </w:r>
          </w:p>
          <w:p w:rsidR="00203E56" w:rsidRPr="00774F6B" w:rsidRDefault="00203E56" w:rsidP="00B0241D">
            <w:pPr>
              <w:pStyle w:val="a9"/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left="35" w:firstLine="129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</w:rPr>
              <w:t>о порядке выдачи лицензий в области исполь</w:t>
            </w:r>
            <w:r w:rsidR="002F2B7A">
              <w:rPr>
                <w:rFonts w:ascii="Times New Roman" w:hAnsi="Times New Roman"/>
              </w:rPr>
              <w:t xml:space="preserve">зования ядерного, а также </w:t>
            </w:r>
            <w:proofErr w:type="spellStart"/>
            <w:r w:rsidR="002F2B7A">
              <w:rPr>
                <w:rFonts w:ascii="Times New Roman" w:hAnsi="Times New Roman"/>
              </w:rPr>
              <w:t>ионно</w:t>
            </w:r>
            <w:r w:rsidRPr="00774F6B">
              <w:rPr>
                <w:rFonts w:ascii="Times New Roman" w:hAnsi="Times New Roman"/>
              </w:rPr>
              <w:t>излучающего</w:t>
            </w:r>
            <w:proofErr w:type="spellEnd"/>
            <w:r w:rsidRPr="00774F6B">
              <w:rPr>
                <w:rFonts w:ascii="Times New Roman" w:hAnsi="Times New Roman"/>
              </w:rPr>
              <w:t xml:space="preserve"> оборудования</w:t>
            </w:r>
            <w:r w:rsidR="002F2B7A">
              <w:rPr>
                <w:rFonts w:ascii="Times New Roman" w:hAnsi="Times New Roman"/>
              </w:rPr>
              <w:t>,</w:t>
            </w:r>
            <w:r w:rsidRPr="00774F6B">
              <w:rPr>
                <w:rFonts w:ascii="Times New Roman" w:hAnsi="Times New Roman"/>
              </w:rPr>
              <w:t xml:space="preserve"> </w:t>
            </w:r>
            <w:proofErr w:type="spellStart"/>
            <w:r w:rsidRPr="00774F6B">
              <w:rPr>
                <w:rFonts w:ascii="Times New Roman" w:hAnsi="Times New Roman"/>
              </w:rPr>
              <w:t>испо</w:t>
            </w:r>
            <w:proofErr w:type="spellEnd"/>
            <w:r w:rsidR="003C7680" w:rsidRPr="00774F6B">
              <w:rPr>
                <w:rFonts w:ascii="Times New Roman" w:hAnsi="Times New Roman"/>
                <w:lang w:val="kk-KZ"/>
              </w:rPr>
              <w:t>л</w:t>
            </w:r>
            <w:proofErr w:type="spellStart"/>
            <w:r w:rsidRPr="00774F6B">
              <w:rPr>
                <w:rFonts w:ascii="Times New Roman" w:hAnsi="Times New Roman"/>
              </w:rPr>
              <w:t>ьзуемых</w:t>
            </w:r>
            <w:proofErr w:type="spellEnd"/>
            <w:r w:rsidRPr="00774F6B">
              <w:rPr>
                <w:rFonts w:ascii="Times New Roman" w:hAnsi="Times New Roman"/>
              </w:rPr>
              <w:t xml:space="preserve"> в медицине и других отраслях жизнедеятельности</w:t>
            </w:r>
            <w:r w:rsidR="00B0241D" w:rsidRPr="00774F6B">
              <w:rPr>
                <w:rFonts w:ascii="Times New Roman" w:hAnsi="Times New Roman"/>
              </w:rPr>
              <w:t>;</w:t>
            </w:r>
          </w:p>
          <w:p w:rsidR="00C55FEF" w:rsidRPr="00774F6B" w:rsidRDefault="00B0241D" w:rsidP="00767B08">
            <w:pPr>
              <w:pStyle w:val="a9"/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left="35" w:firstLine="129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  <w:lang w:val="kk-KZ"/>
              </w:rPr>
              <w:t>о порядке выдачи лицензий в сфере углеводородов и недропользования.</w:t>
            </w:r>
          </w:p>
        </w:tc>
      </w:tr>
      <w:tr w:rsidR="009E4DDA" w:rsidRPr="00774F6B" w:rsidTr="00D35B01">
        <w:trPr>
          <w:trHeight w:val="389"/>
        </w:trPr>
        <w:tc>
          <w:tcPr>
            <w:tcW w:w="400" w:type="dxa"/>
          </w:tcPr>
          <w:p w:rsidR="009E4DDA" w:rsidRPr="00774F6B" w:rsidRDefault="009E4DDA" w:rsidP="009E4D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b/>
                <w:color w:val="000000"/>
              </w:rPr>
              <w:t>3.</w:t>
            </w:r>
          </w:p>
        </w:tc>
        <w:tc>
          <w:tcPr>
            <w:tcW w:w="9552" w:type="dxa"/>
            <w:gridSpan w:val="2"/>
          </w:tcPr>
          <w:p w:rsidR="009E4DDA" w:rsidRPr="00774F6B" w:rsidRDefault="009E4DDA" w:rsidP="009E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b/>
                <w:color w:val="000000"/>
              </w:rPr>
              <w:t>ДЕЯТЕЛЬНОСТЬ ПО СОВЕРШЕНСТВОВАНИЮ ПРОЦЕССОВ ОКАЗАНИЯ ГОСУДАР</w:t>
            </w:r>
            <w:r w:rsidRPr="00774F6B">
              <w:rPr>
                <w:rFonts w:ascii="Times New Roman" w:eastAsia="Calibri" w:hAnsi="Times New Roman" w:cs="Times New Roman"/>
                <w:b/>
                <w:color w:val="000000"/>
              </w:rPr>
              <w:softHyphen/>
              <w:t>СТВЕННЫХ УСЛУГ</w:t>
            </w:r>
          </w:p>
        </w:tc>
      </w:tr>
      <w:tr w:rsidR="00B629B5" w:rsidRPr="00774F6B" w:rsidTr="00D35B01">
        <w:trPr>
          <w:trHeight w:val="389"/>
        </w:trPr>
        <w:tc>
          <w:tcPr>
            <w:tcW w:w="400" w:type="dxa"/>
          </w:tcPr>
          <w:p w:rsidR="00B629B5" w:rsidRPr="00774F6B" w:rsidRDefault="00B629B5" w:rsidP="00B629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1)</w:t>
            </w:r>
          </w:p>
        </w:tc>
        <w:tc>
          <w:tcPr>
            <w:tcW w:w="3032" w:type="dxa"/>
          </w:tcPr>
          <w:p w:rsidR="00B629B5" w:rsidRPr="00774F6B" w:rsidRDefault="00B629B5" w:rsidP="00B62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Результаты оптимизации и ав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томатизации процессов оказания государственных услуг</w:t>
            </w:r>
          </w:p>
        </w:tc>
        <w:tc>
          <w:tcPr>
            <w:tcW w:w="6520" w:type="dxa"/>
          </w:tcPr>
          <w:p w:rsidR="00B629B5" w:rsidRPr="00774F6B" w:rsidRDefault="00B629B5" w:rsidP="00B629B5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</w:rPr>
            </w:pPr>
            <w:r w:rsidRPr="00774F6B">
              <w:rPr>
                <w:rFonts w:ascii="Times New Roman" w:hAnsi="Times New Roman"/>
                <w:bCs/>
              </w:rPr>
              <w:t>В целях повышения качества оказания государственных услуг и упрощения процедур своевременного взаимодействия каждого заявителя с государственным органом с начала 2021</w:t>
            </w:r>
            <w:r w:rsidR="002F2B7A">
              <w:rPr>
                <w:rFonts w:ascii="Times New Roman" w:hAnsi="Times New Roman"/>
                <w:bCs/>
              </w:rPr>
              <w:t xml:space="preserve"> года Министерством</w:t>
            </w:r>
            <w:r w:rsidR="0043262E" w:rsidRPr="00774F6B">
              <w:rPr>
                <w:rFonts w:ascii="Times New Roman" w:hAnsi="Times New Roman"/>
                <w:bCs/>
              </w:rPr>
              <w:t xml:space="preserve"> </w:t>
            </w:r>
            <w:r w:rsidRPr="00774F6B">
              <w:rPr>
                <w:rFonts w:ascii="Times New Roman" w:hAnsi="Times New Roman"/>
                <w:bCs/>
              </w:rPr>
              <w:t>проведена следующая работа:</w:t>
            </w:r>
          </w:p>
          <w:p w:rsidR="00B629B5" w:rsidRPr="00774F6B" w:rsidRDefault="001B26ED" w:rsidP="00B629B5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</w:rPr>
            </w:pPr>
            <w:r w:rsidRPr="00774F6B">
              <w:rPr>
                <w:rFonts w:ascii="Times New Roman" w:hAnsi="Times New Roman"/>
                <w:bCs/>
              </w:rPr>
              <w:t>1) в</w:t>
            </w:r>
            <w:r w:rsidR="00B629B5" w:rsidRPr="00774F6B">
              <w:rPr>
                <w:rFonts w:ascii="Times New Roman" w:hAnsi="Times New Roman"/>
                <w:bCs/>
              </w:rPr>
              <w:t xml:space="preserve"> 1 квартале 2021 года совместно с АО «НИТ» в инициативном порядке по Лицензии в сфере углеводородов проведена оптимизации Формы сведений в системе е-</w:t>
            </w:r>
            <w:proofErr w:type="spellStart"/>
            <w:r w:rsidR="00B629B5" w:rsidRPr="00774F6B">
              <w:rPr>
                <w:rFonts w:ascii="Times New Roman" w:hAnsi="Times New Roman"/>
                <w:bCs/>
              </w:rPr>
              <w:t>license</w:t>
            </w:r>
            <w:proofErr w:type="spellEnd"/>
            <w:r w:rsidR="00B629B5" w:rsidRPr="00774F6B">
              <w:rPr>
                <w:rFonts w:ascii="Times New Roman" w:hAnsi="Times New Roman"/>
                <w:bCs/>
              </w:rPr>
              <w:t xml:space="preserve"> в целях сокращения количества мотивированных отказов в связи с предоставлением неполных данных, требуемых законодательством. </w:t>
            </w:r>
          </w:p>
          <w:p w:rsidR="00B629B5" w:rsidRPr="00774F6B" w:rsidRDefault="001B26ED" w:rsidP="00B629B5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774F6B">
              <w:rPr>
                <w:rFonts w:ascii="Times New Roman" w:hAnsi="Times New Roman"/>
                <w:bCs/>
                <w:lang w:val="kk-KZ"/>
              </w:rPr>
              <w:t>2) в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 xml:space="preserve"> 1 квартале 2021 года принят приказ Министра энергет</w:t>
            </w:r>
            <w:r w:rsidR="00321C63" w:rsidRPr="00774F6B">
              <w:rPr>
                <w:rFonts w:ascii="Times New Roman" w:hAnsi="Times New Roman"/>
                <w:bCs/>
                <w:lang w:val="kk-KZ"/>
              </w:rPr>
              <w:t>ики РК от 13 января 2021 года №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>9 «О внесении изменения в приказ Министра энергетики Республики Каз</w:t>
            </w:r>
            <w:r w:rsidR="00321C63" w:rsidRPr="00774F6B">
              <w:rPr>
                <w:rFonts w:ascii="Times New Roman" w:hAnsi="Times New Roman"/>
                <w:bCs/>
                <w:lang w:val="kk-KZ"/>
              </w:rPr>
              <w:t>ахстан от 10 апреля 2020 года №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 xml:space="preserve">139 «Об утверждении Правил оказания государственной услуги «Лицензия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углеводородов»». Данным приказом Форма сведений в Правилах приведена в соответствие с внесенными изменениями в Квалификационные требования и перечень документов, подтверждающих соответствие им, для осуществления деятельности в сфере углеводородов </w:t>
            </w:r>
            <w:r w:rsidR="00B629B5" w:rsidRPr="00774F6B">
              <w:rPr>
                <w:rFonts w:ascii="Times New Roman" w:hAnsi="Times New Roman"/>
                <w:bCs/>
                <w:i/>
                <w:lang w:val="kk-KZ"/>
              </w:rPr>
              <w:t>(изменения, внесенные приказом Министра энергетики Республики Каза</w:t>
            </w:r>
            <w:r w:rsidR="00321C63" w:rsidRPr="00774F6B">
              <w:rPr>
                <w:rFonts w:ascii="Times New Roman" w:hAnsi="Times New Roman"/>
                <w:bCs/>
                <w:i/>
                <w:lang w:val="kk-KZ"/>
              </w:rPr>
              <w:t>хстан от</w:t>
            </w:r>
            <w:r w:rsidR="002F2B7A">
              <w:rPr>
                <w:rFonts w:ascii="Times New Roman" w:hAnsi="Times New Roman"/>
                <w:bCs/>
                <w:i/>
                <w:lang w:val="kk-KZ"/>
              </w:rPr>
              <w:t xml:space="preserve">                          </w:t>
            </w:r>
            <w:r w:rsidR="00321C63" w:rsidRPr="00774F6B">
              <w:rPr>
                <w:rFonts w:ascii="Times New Roman" w:hAnsi="Times New Roman"/>
                <w:bCs/>
                <w:i/>
                <w:lang w:val="kk-KZ"/>
              </w:rPr>
              <w:t xml:space="preserve"> 2 сентября 2020 года №</w:t>
            </w:r>
            <w:r w:rsidR="00B629B5" w:rsidRPr="00774F6B">
              <w:rPr>
                <w:rFonts w:ascii="Times New Roman" w:hAnsi="Times New Roman"/>
                <w:bCs/>
                <w:i/>
                <w:lang w:val="kk-KZ"/>
              </w:rPr>
              <w:t>291)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 xml:space="preserve">. </w:t>
            </w:r>
          </w:p>
          <w:p w:rsidR="00B629B5" w:rsidRPr="00774F6B" w:rsidRDefault="001B26ED" w:rsidP="00B629B5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774F6B">
              <w:rPr>
                <w:rFonts w:ascii="Times New Roman" w:hAnsi="Times New Roman"/>
                <w:bCs/>
                <w:lang w:val="kk-KZ"/>
              </w:rPr>
              <w:t>3) в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 xml:space="preserve"> 4 квартале 2021 года принят приказ Министра энергетики Республики Каз</w:t>
            </w:r>
            <w:r w:rsidR="00321C63" w:rsidRPr="00774F6B">
              <w:rPr>
                <w:rFonts w:ascii="Times New Roman" w:hAnsi="Times New Roman"/>
                <w:bCs/>
                <w:lang w:val="kk-KZ"/>
              </w:rPr>
              <w:t>ахстан от 6 октября 2021 года №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>314 «О внесении изменений и   дополнений   в   некоторые   приказы   Министра   энергетики   Республики Казахстан» в части приведения правил оказания государственных услуг в курируемых сферах в соответствие с положениями Административного процедурно-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lastRenderedPageBreak/>
              <w:t>процессуального кодекса РК. В рамках данных изменений срок переоформления лицензии в сфере углеводородов и (или) приложений к ней сокращен с 3 до 2 рабочих дней.</w:t>
            </w:r>
          </w:p>
          <w:p w:rsidR="00B629B5" w:rsidRPr="00774F6B" w:rsidRDefault="001B26ED" w:rsidP="00B629B5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</w:rPr>
            </w:pPr>
            <w:r w:rsidRPr="00774F6B">
              <w:rPr>
                <w:rFonts w:ascii="Times New Roman" w:hAnsi="Times New Roman"/>
                <w:bCs/>
                <w:lang w:val="kk-KZ"/>
              </w:rPr>
              <w:t>4) в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 xml:space="preserve"> связи с приведением в соответствие с внесенными изменениями в Налоговый кодекс и Закон РК «О разрешениях и уведомлениях» утвержден приказ и.о. Министра энергетики Республики Казахстан от 25 ноября 2021 </w:t>
            </w:r>
            <w:r w:rsidR="00321C63" w:rsidRPr="00774F6B">
              <w:rPr>
                <w:rFonts w:ascii="Times New Roman" w:hAnsi="Times New Roman"/>
                <w:bCs/>
                <w:lang w:val="kk-KZ"/>
              </w:rPr>
              <w:t>года №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>367 «О внесении изменений в приказы Министра энергетики Республики Каза</w:t>
            </w:r>
            <w:r w:rsidR="00321C63" w:rsidRPr="00774F6B">
              <w:rPr>
                <w:rFonts w:ascii="Times New Roman" w:hAnsi="Times New Roman"/>
                <w:bCs/>
                <w:lang w:val="kk-KZ"/>
              </w:rPr>
              <w:t>хстан от 28 октября 2014 года №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>77 «Об утверждении квалификационных требований и перечня документов, подтверждающих соответствие им, для осуществления деятельности в сфере углеводоро</w:t>
            </w:r>
            <w:r w:rsidR="00321C63" w:rsidRPr="00774F6B">
              <w:rPr>
                <w:rFonts w:ascii="Times New Roman" w:hAnsi="Times New Roman"/>
                <w:bCs/>
                <w:lang w:val="kk-KZ"/>
              </w:rPr>
              <w:t>дов» и от 10 апреля 2020 года №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>139 «Об утверждении Правил оказания государственной услуги «Лицензия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углеводородов»». Внесенные изменения направлены на снижение барьеров в виде упрощения некоторых требований, объединения либо исключения некоторых подвидов деятельности.</w:t>
            </w:r>
          </w:p>
          <w:p w:rsidR="00B629B5" w:rsidRPr="00774F6B" w:rsidRDefault="001B26ED" w:rsidP="00B629B5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774F6B">
              <w:rPr>
                <w:rFonts w:ascii="Times New Roman" w:hAnsi="Times New Roman"/>
                <w:bCs/>
                <w:lang w:val="kk-KZ"/>
              </w:rPr>
              <w:t>5) в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 xml:space="preserve"> связи с исключением с 1 января 2022 года института аккредитации газосетевых организаций утвержден приказ и.о. Министра энергетики Республики Ка</w:t>
            </w:r>
            <w:r w:rsidR="00321C63" w:rsidRPr="00774F6B">
              <w:rPr>
                <w:rFonts w:ascii="Times New Roman" w:hAnsi="Times New Roman"/>
                <w:bCs/>
                <w:lang w:val="kk-KZ"/>
              </w:rPr>
              <w:t>захстан от 2 ноября 2021 года №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>333 «О признании утратившими силу некоторых приказов Министра энергетики Республики Казахстан». Таким образом, с</w:t>
            </w:r>
            <w:r w:rsidR="002F2B7A">
              <w:rPr>
                <w:rFonts w:ascii="Times New Roman" w:hAnsi="Times New Roman"/>
                <w:bCs/>
                <w:lang w:val="kk-KZ"/>
              </w:rPr>
              <w:t xml:space="preserve">                   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 xml:space="preserve"> 1 января 2022 года государственная услуга по аккредитации газосетевых организаций исключена.</w:t>
            </w:r>
          </w:p>
          <w:p w:rsidR="00B629B5" w:rsidRPr="00774F6B" w:rsidRDefault="001B26ED" w:rsidP="00B629B5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774F6B">
              <w:rPr>
                <w:rFonts w:ascii="Times New Roman" w:hAnsi="Times New Roman"/>
                <w:bCs/>
                <w:lang w:val="kk-KZ"/>
              </w:rPr>
              <w:t>6) в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 xml:space="preserve"> связи с созданием Комитета рыбного хозяйства, с целью его включения в список согласующих лиц по выдаче разрешения на создание и разме</w:t>
            </w:r>
            <w:r w:rsidR="008110C8">
              <w:rPr>
                <w:rFonts w:ascii="Times New Roman" w:hAnsi="Times New Roman"/>
                <w:bCs/>
                <w:lang w:val="kk-KZ"/>
              </w:rPr>
              <w:t>щение морских объектов принято п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>остановление Правительства Республики Казахстан от 12 ноября 2021 года №809 «О внесении изменений в постановление Правительства Республики Каза</w:t>
            </w:r>
            <w:r w:rsidR="00321C63" w:rsidRPr="00774F6B">
              <w:rPr>
                <w:rFonts w:ascii="Times New Roman" w:hAnsi="Times New Roman"/>
                <w:bCs/>
                <w:lang w:val="kk-KZ"/>
              </w:rPr>
              <w:t>хстан от 29 декабря 2017 года №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 xml:space="preserve">918 «Об определении уполномоченного органа на выдачу разрешений второй категории и государственных органов, которые осуществляют согласование выдачи разрешений второй категории в сфере углеводородов, газа и газоснабжения»». </w:t>
            </w:r>
          </w:p>
          <w:p w:rsidR="00B629B5" w:rsidRPr="00774F6B" w:rsidRDefault="001B26ED" w:rsidP="0043262E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774F6B">
              <w:rPr>
                <w:rFonts w:ascii="Times New Roman" w:hAnsi="Times New Roman"/>
                <w:bCs/>
                <w:lang w:val="kk-KZ"/>
              </w:rPr>
              <w:t>7) в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 xml:space="preserve"> связи с приведением в соответствие с внесенными изменениями в Закон РК «О разрешениях и уведомлениях» в части изменений наименований вида и подвидов </w:t>
            </w:r>
            <w:r w:rsidR="008110C8">
              <w:rPr>
                <w:rFonts w:ascii="Times New Roman" w:hAnsi="Times New Roman"/>
                <w:bCs/>
                <w:lang w:val="kk-KZ"/>
              </w:rPr>
              <w:t>деятельности разработан проект п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>остановления Правительства Республики Казахстан «О внесении изменений в постановления Правительства Республики К</w:t>
            </w:r>
            <w:r w:rsidR="00321C63" w:rsidRPr="00774F6B">
              <w:rPr>
                <w:rFonts w:ascii="Times New Roman" w:hAnsi="Times New Roman"/>
                <w:bCs/>
                <w:lang w:val="kk-KZ"/>
              </w:rPr>
              <w:t>азахстан от 29 июня 2015 года №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>489 «Об определении лицензиара по осуществлению лицензирования деятельности в сферах углеводородов, обслуживания физических и юридических л</w:t>
            </w:r>
            <w:r w:rsidR="00321C63" w:rsidRPr="00774F6B">
              <w:rPr>
                <w:rFonts w:ascii="Times New Roman" w:hAnsi="Times New Roman"/>
                <w:bCs/>
                <w:lang w:val="kk-KZ"/>
              </w:rPr>
              <w:t>иц» и от 29 декабря 2017 года №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>918 «Об определении органа, уполномоченного на выдачу разрешений второй категории, и государственных органов, которые осуществляют согласование выдачи разрешений второй категории в сфере углеводородов, газа и газоснабжения»</w:t>
            </w:r>
            <w:r w:rsidR="008110C8">
              <w:rPr>
                <w:rFonts w:ascii="Times New Roman" w:hAnsi="Times New Roman"/>
                <w:bCs/>
                <w:lang w:val="kk-KZ"/>
              </w:rPr>
              <w:t>». На сегодняшний день принято п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>остановление Правительства Республики Казах</w:t>
            </w:r>
            <w:r w:rsidR="00321C63" w:rsidRPr="00774F6B">
              <w:rPr>
                <w:rFonts w:ascii="Times New Roman" w:hAnsi="Times New Roman"/>
                <w:bCs/>
                <w:lang w:val="kk-KZ"/>
              </w:rPr>
              <w:t>стан от 23 февраля 2022 года №</w:t>
            </w:r>
            <w:r w:rsidR="00A52207" w:rsidRPr="00774F6B">
              <w:rPr>
                <w:rFonts w:ascii="Times New Roman" w:hAnsi="Times New Roman"/>
                <w:bCs/>
                <w:lang w:val="kk-KZ"/>
              </w:rPr>
              <w:t>8</w:t>
            </w:r>
            <w:r w:rsidR="00B629B5" w:rsidRPr="00774F6B">
              <w:rPr>
                <w:rFonts w:ascii="Times New Roman" w:hAnsi="Times New Roman"/>
                <w:bCs/>
                <w:lang w:val="kk-KZ"/>
              </w:rPr>
              <w:t>1.</w:t>
            </w:r>
          </w:p>
          <w:p w:rsidR="006A4A94" w:rsidRPr="00774F6B" w:rsidRDefault="006A4A94" w:rsidP="006A4A94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</w:rPr>
            </w:pPr>
            <w:r w:rsidRPr="00774F6B">
              <w:rPr>
                <w:rFonts w:ascii="Times New Roman" w:hAnsi="Times New Roman"/>
                <w:bCs/>
                <w:lang w:val="kk-KZ"/>
              </w:rPr>
              <w:t>8)</w:t>
            </w:r>
            <w:r w:rsidRPr="00774F6B">
              <w:rPr>
                <w:rFonts w:ascii="Times New Roman" w:hAnsi="Times New Roman"/>
                <w:bCs/>
              </w:rPr>
              <w:t xml:space="preserve"> </w:t>
            </w:r>
            <w:r w:rsidRPr="00774F6B">
              <w:rPr>
                <w:rFonts w:ascii="Times New Roman" w:hAnsi="Times New Roman"/>
                <w:bCs/>
                <w:lang w:val="kk-KZ"/>
              </w:rPr>
              <w:t>в 2021 году проведена работа по переносу подвида «Добыча и переработка природного урана» из вида деятельности «Обращение с радиоактивными веществами, приборами и установками, содержащими радиоактивные вещества» в вид «Обращение с ядерными материалами»</w:t>
            </w:r>
            <w:r w:rsidRPr="00774F6B">
              <w:rPr>
                <w:rFonts w:ascii="Times New Roman" w:hAnsi="Times New Roman"/>
                <w:bCs/>
              </w:rPr>
              <w:t xml:space="preserve">. </w:t>
            </w:r>
          </w:p>
          <w:p w:rsidR="006A4A94" w:rsidRPr="00774F6B" w:rsidRDefault="006A4A94" w:rsidP="006A4A94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774F6B">
              <w:rPr>
                <w:rFonts w:ascii="Times New Roman" w:hAnsi="Times New Roman"/>
                <w:bCs/>
              </w:rPr>
              <w:lastRenderedPageBreak/>
              <w:t xml:space="preserve">Также виды деятельности </w:t>
            </w:r>
            <w:r w:rsidRPr="00774F6B">
              <w:rPr>
                <w:rFonts w:ascii="Times New Roman" w:hAnsi="Times New Roman"/>
                <w:bCs/>
                <w:lang w:val="kk-KZ"/>
              </w:rPr>
              <w:t>«Физическая защита ядерных установок и ядерных материалов» и «Специальная подготовка персонала, ответственного за обеспечение ядерной и радиационной безопасности» были исключены как отдельные виды деятельности и стали подвидами вида деятельности «Предоставление услуг в области использования атомной энергии».</w:t>
            </w:r>
          </w:p>
          <w:p w:rsidR="001B26ED" w:rsidRPr="00774F6B" w:rsidRDefault="006A4A94" w:rsidP="002F2B7A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774F6B">
              <w:rPr>
                <w:rFonts w:ascii="Times New Roman" w:hAnsi="Times New Roman"/>
                <w:bCs/>
                <w:lang w:val="kk-KZ"/>
              </w:rPr>
              <w:t xml:space="preserve">9) </w:t>
            </w:r>
            <w:r w:rsidR="00321C63" w:rsidRPr="00774F6B">
              <w:rPr>
                <w:rFonts w:ascii="Times New Roman" w:hAnsi="Times New Roman"/>
                <w:lang w:val="kk-KZ"/>
              </w:rPr>
              <w:t>в</w:t>
            </w:r>
            <w:r w:rsidR="00321C63" w:rsidRPr="00774F6B">
              <w:rPr>
                <w:rFonts w:ascii="Times New Roman" w:hAnsi="Times New Roman"/>
              </w:rPr>
              <w:t xml:space="preserve"> 3 квартале 2021 года принят приказ Министра энергетики Республики Казахстан от 31 августа 2021 года №281 «О внесении изменений в приказ Министра энергетики Республики Казахстан от 29 мая 2020 года</w:t>
            </w:r>
            <w:r w:rsidR="00321C63" w:rsidRPr="00774F6B">
              <w:rPr>
                <w:rFonts w:ascii="Times New Roman" w:hAnsi="Times New Roman"/>
                <w:lang w:val="kk-KZ"/>
              </w:rPr>
              <w:t xml:space="preserve"> </w:t>
            </w:r>
            <w:r w:rsidR="00321C63" w:rsidRPr="00774F6B">
              <w:rPr>
                <w:rFonts w:ascii="Times New Roman" w:hAnsi="Times New Roman"/>
              </w:rPr>
              <w:t xml:space="preserve">№214 «Об утверждении правил оказания государственных услуг Министерства энергетики Республики Казахстан в сфере недропользования»». Данным приказом внесены изменения в Правила и </w:t>
            </w:r>
            <w:r w:rsidR="002F2B7A">
              <w:rPr>
                <w:rFonts w:ascii="Times New Roman" w:hAnsi="Times New Roman"/>
              </w:rPr>
              <w:t>в</w:t>
            </w:r>
            <w:r w:rsidR="00321C63" w:rsidRPr="00774F6B">
              <w:rPr>
                <w:rFonts w:ascii="Times New Roman" w:hAnsi="Times New Roman"/>
              </w:rPr>
              <w:t xml:space="preserve"> приложени</w:t>
            </w:r>
            <w:r w:rsidR="002F2B7A">
              <w:rPr>
                <w:rFonts w:ascii="Times New Roman" w:hAnsi="Times New Roman"/>
              </w:rPr>
              <w:t>я п</w:t>
            </w:r>
            <w:r w:rsidR="00321C63" w:rsidRPr="00774F6B">
              <w:rPr>
                <w:rFonts w:ascii="Times New Roman" w:hAnsi="Times New Roman"/>
              </w:rPr>
              <w:t>риказа Министра энергетики Республики Казахстан от 29 мая 2020 года</w:t>
            </w:r>
            <w:r w:rsidR="00321C63" w:rsidRPr="00774F6B">
              <w:rPr>
                <w:rFonts w:ascii="Times New Roman" w:hAnsi="Times New Roman"/>
                <w:lang w:val="kk-KZ"/>
              </w:rPr>
              <w:t xml:space="preserve"> </w:t>
            </w:r>
            <w:r w:rsidR="00321C63" w:rsidRPr="00774F6B">
              <w:rPr>
                <w:rFonts w:ascii="Times New Roman" w:hAnsi="Times New Roman"/>
              </w:rPr>
              <w:t>№214 в части приведения в соответствие с Кодексом РК «О недрах и недропользовании».</w:t>
            </w:r>
          </w:p>
        </w:tc>
      </w:tr>
      <w:tr w:rsidR="00B629B5" w:rsidRPr="00774F6B" w:rsidTr="00D35B01">
        <w:trPr>
          <w:trHeight w:val="389"/>
        </w:trPr>
        <w:tc>
          <w:tcPr>
            <w:tcW w:w="400" w:type="dxa"/>
          </w:tcPr>
          <w:p w:rsidR="00B629B5" w:rsidRPr="00774F6B" w:rsidRDefault="00B629B5" w:rsidP="00B629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2)</w:t>
            </w:r>
          </w:p>
        </w:tc>
        <w:tc>
          <w:tcPr>
            <w:tcW w:w="3032" w:type="dxa"/>
          </w:tcPr>
          <w:p w:rsidR="00B629B5" w:rsidRPr="00774F6B" w:rsidRDefault="00B629B5" w:rsidP="00B62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Мероприятия, направленные на повышение квалификации со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трудников в сфере оказания гос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ударственных услуг</w:t>
            </w:r>
          </w:p>
        </w:tc>
        <w:tc>
          <w:tcPr>
            <w:tcW w:w="6520" w:type="dxa"/>
          </w:tcPr>
          <w:p w:rsidR="00E83BFF" w:rsidRPr="00774F6B" w:rsidRDefault="001B26ED" w:rsidP="00E83BFF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  <w:r w:rsidR="00DC6DF7" w:rsidRPr="00774F6B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  <w:r w:rsidR="00B629B5" w:rsidRPr="00774F6B">
              <w:rPr>
                <w:rFonts w:ascii="Times New Roman" w:eastAsia="Calibri" w:hAnsi="Times New Roman" w:cs="Times New Roman"/>
                <w:color w:val="000000"/>
              </w:rPr>
              <w:t xml:space="preserve">Сотрудники в плановом порядке направляются на курсы повышения квалификации в сфере оказания государственных услуг. </w:t>
            </w:r>
          </w:p>
          <w:p w:rsidR="00B629B5" w:rsidRPr="00774F6B" w:rsidRDefault="00DC6DF7" w:rsidP="00B629B5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="00092DEE" w:rsidRPr="00774F6B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B629B5" w:rsidRPr="00774F6B">
              <w:rPr>
                <w:rFonts w:ascii="Times New Roman" w:eastAsia="Calibri" w:hAnsi="Times New Roman" w:cs="Times New Roman"/>
                <w:color w:val="000000"/>
              </w:rPr>
              <w:t xml:space="preserve"> 20</w:t>
            </w:r>
            <w:r w:rsidR="00092DEE" w:rsidRPr="00774F6B">
              <w:rPr>
                <w:rFonts w:ascii="Times New Roman" w:eastAsia="Calibri" w:hAnsi="Times New Roman" w:cs="Times New Roman"/>
                <w:color w:val="000000"/>
                <w:lang w:val="kk-KZ"/>
              </w:rPr>
              <w:t>21</w:t>
            </w:r>
            <w:r w:rsidR="00B629B5" w:rsidRPr="00774F6B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  <w:r w:rsidR="00B629B5" w:rsidRPr="00F34C9E">
              <w:rPr>
                <w:rFonts w:ascii="Times New Roman" w:eastAsia="Calibri" w:hAnsi="Times New Roman" w:cs="Times New Roman"/>
                <w:color w:val="000000"/>
              </w:rPr>
              <w:t xml:space="preserve">году </w:t>
            </w:r>
            <w:r w:rsidR="00B629B5" w:rsidRPr="00F34C9E">
              <w:rPr>
                <w:rFonts w:ascii="Times New Roman" w:eastAsia="Calibri" w:hAnsi="Times New Roman" w:cs="Times New Roman"/>
                <w:color w:val="000000"/>
                <w:lang w:val="kk-KZ"/>
              </w:rPr>
              <w:t>4</w:t>
            </w:r>
            <w:r w:rsidR="00E83BFF" w:rsidRPr="00774F6B">
              <w:rPr>
                <w:rFonts w:ascii="Times New Roman" w:eastAsia="Calibri" w:hAnsi="Times New Roman" w:cs="Times New Roman"/>
                <w:color w:val="000000"/>
              </w:rPr>
              <w:t xml:space="preserve"> сотрудника Министерства</w:t>
            </w:r>
            <w:r w:rsidR="00B629B5" w:rsidRPr="00774F6B">
              <w:rPr>
                <w:rFonts w:ascii="Times New Roman" w:eastAsia="Calibri" w:hAnsi="Times New Roman" w:cs="Times New Roman"/>
                <w:color w:val="000000"/>
              </w:rPr>
              <w:t xml:space="preserve"> прошли обучение в Академии государственной службы при Президенте Республики Казахстан.</w:t>
            </w:r>
          </w:p>
        </w:tc>
      </w:tr>
      <w:tr w:rsidR="00E83BFF" w:rsidRPr="00774F6B" w:rsidTr="00D35B01">
        <w:trPr>
          <w:trHeight w:val="389"/>
        </w:trPr>
        <w:tc>
          <w:tcPr>
            <w:tcW w:w="400" w:type="dxa"/>
          </w:tcPr>
          <w:p w:rsidR="00E83BFF" w:rsidRPr="00774F6B" w:rsidRDefault="00E83BFF" w:rsidP="00E83B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3)</w:t>
            </w:r>
          </w:p>
        </w:tc>
        <w:tc>
          <w:tcPr>
            <w:tcW w:w="3032" w:type="dxa"/>
          </w:tcPr>
          <w:p w:rsidR="00E83BFF" w:rsidRPr="00774F6B" w:rsidRDefault="00E83BFF" w:rsidP="00E8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Нормативно-правовое совершен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ствование процессов оказания государственных услуг</w:t>
            </w:r>
          </w:p>
        </w:tc>
        <w:tc>
          <w:tcPr>
            <w:tcW w:w="6520" w:type="dxa"/>
          </w:tcPr>
          <w:p w:rsidR="00E83BFF" w:rsidRPr="00774F6B" w:rsidRDefault="00E83BFF" w:rsidP="00E83BF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/>
              </w:rPr>
            </w:pPr>
            <w:r w:rsidRPr="00774F6B">
              <w:rPr>
                <w:rFonts w:ascii="Times New Roman" w:eastAsia="Times New Roman" w:hAnsi="Times New Roman"/>
              </w:rPr>
              <w:t>В 202</w:t>
            </w:r>
            <w:r w:rsidR="00F11ABA">
              <w:rPr>
                <w:rFonts w:ascii="Times New Roman" w:eastAsia="Times New Roman" w:hAnsi="Times New Roman"/>
              </w:rPr>
              <w:t>1 году разработаны и приняты 1 п</w:t>
            </w:r>
            <w:r w:rsidRPr="00774F6B">
              <w:rPr>
                <w:rFonts w:ascii="Times New Roman" w:eastAsia="Times New Roman" w:hAnsi="Times New Roman"/>
              </w:rPr>
              <w:t>остановление Правительства РК и 4 ведомственных приказа:</w:t>
            </w:r>
          </w:p>
          <w:p w:rsidR="00E83BFF" w:rsidRPr="00774F6B" w:rsidRDefault="009A5E51" w:rsidP="00E83BFF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1) п</w:t>
            </w:r>
            <w:r w:rsidR="00E83BFF" w:rsidRPr="00774F6B">
              <w:rPr>
                <w:rFonts w:ascii="Times New Roman" w:hAnsi="Times New Roman"/>
                <w:bCs/>
                <w:lang w:val="kk-KZ"/>
              </w:rPr>
              <w:t>остановление Правительства Республики Казахстан от</w:t>
            </w:r>
            <w:r w:rsidR="00F11ABA">
              <w:rPr>
                <w:rFonts w:ascii="Times New Roman" w:hAnsi="Times New Roman"/>
                <w:bCs/>
                <w:lang w:val="kk-KZ"/>
              </w:rPr>
              <w:t xml:space="preserve">                   </w:t>
            </w:r>
            <w:r w:rsidR="00E83BFF" w:rsidRPr="00774F6B">
              <w:rPr>
                <w:rFonts w:ascii="Times New Roman" w:hAnsi="Times New Roman"/>
                <w:bCs/>
                <w:lang w:val="kk-KZ"/>
              </w:rPr>
              <w:t xml:space="preserve"> 12 ноября 2021 года № 809 «О внесении изменений в постановление Правительства Республики Казахстан от 29 декабря 2017 года № 918 «Об определении уполномоченного органа на выдачу разрешений второй категории и государственных органов, которые осуществляют согласование выдачи разрешений второй категории в сфере углеводородов, газа и газоснабжения»»;</w:t>
            </w:r>
          </w:p>
          <w:p w:rsidR="00E83BFF" w:rsidRPr="00774F6B" w:rsidRDefault="00E83BFF" w:rsidP="00E83BFF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774F6B">
              <w:rPr>
                <w:rFonts w:ascii="Times New Roman" w:hAnsi="Times New Roman"/>
                <w:bCs/>
                <w:lang w:val="kk-KZ"/>
              </w:rPr>
              <w:t xml:space="preserve">2) приказ Министра энергетики РК от 13 января 2021 года № 9 «О внесении изменения в приказ Министра энергетики Республики Казахстан от 10 апреля 2020 года № 139 «Об утверждении Правил оказания государственной услуги «Лицензия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углеводородов»» </w:t>
            </w:r>
            <w:r w:rsidR="00B35F69">
              <w:rPr>
                <w:rFonts w:ascii="Times New Roman" w:hAnsi="Times New Roman"/>
                <w:bCs/>
                <w:lang w:val="kk-KZ"/>
              </w:rPr>
              <w:t xml:space="preserve">                                             </w:t>
            </w:r>
            <w:r w:rsidRPr="00774F6B">
              <w:rPr>
                <w:rFonts w:ascii="Times New Roman" w:hAnsi="Times New Roman"/>
                <w:i/>
                <w:iCs/>
              </w:rPr>
              <w:t>(гос.</w:t>
            </w:r>
            <w:r w:rsidR="00B35F69">
              <w:rPr>
                <w:rFonts w:ascii="Times New Roman" w:hAnsi="Times New Roman"/>
                <w:i/>
                <w:iCs/>
                <w:lang w:val="kk-KZ"/>
              </w:rPr>
              <w:t xml:space="preserve"> </w:t>
            </w:r>
            <w:r w:rsidRPr="00774F6B">
              <w:rPr>
                <w:rFonts w:ascii="Times New Roman" w:hAnsi="Times New Roman"/>
                <w:i/>
                <w:iCs/>
              </w:rPr>
              <w:t>регистрация от 20 января 2021 года № 22091)</w:t>
            </w:r>
            <w:r w:rsidRPr="00774F6B">
              <w:rPr>
                <w:rFonts w:ascii="Times New Roman" w:hAnsi="Times New Roman"/>
                <w:bCs/>
                <w:lang w:val="kk-KZ"/>
              </w:rPr>
              <w:t xml:space="preserve">; </w:t>
            </w:r>
          </w:p>
          <w:p w:rsidR="00E83BFF" w:rsidRPr="00774F6B" w:rsidRDefault="00E83BFF" w:rsidP="00E83BFF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774F6B">
              <w:rPr>
                <w:rFonts w:ascii="Times New Roman" w:hAnsi="Times New Roman"/>
                <w:bCs/>
                <w:lang w:val="kk-KZ"/>
              </w:rPr>
              <w:t>3) приказ Министра энергетики Республики Казахстан от</w:t>
            </w:r>
            <w:r w:rsidR="00B35F69">
              <w:rPr>
                <w:rFonts w:ascii="Times New Roman" w:hAnsi="Times New Roman"/>
                <w:bCs/>
                <w:lang w:val="kk-KZ"/>
              </w:rPr>
              <w:t xml:space="preserve">                        </w:t>
            </w:r>
            <w:r w:rsidRPr="00774F6B">
              <w:rPr>
                <w:rFonts w:ascii="Times New Roman" w:hAnsi="Times New Roman"/>
                <w:bCs/>
                <w:lang w:val="kk-KZ"/>
              </w:rPr>
              <w:t xml:space="preserve"> 6 октября 2021 года № 314 «О внесении изменений и   дополнений   в   некоторые   приказы   Министра   энергетики   Республики Казахстан» </w:t>
            </w:r>
            <w:r w:rsidRPr="00774F6B">
              <w:rPr>
                <w:rFonts w:ascii="Times New Roman" w:hAnsi="Times New Roman"/>
                <w:i/>
                <w:iCs/>
              </w:rPr>
              <w:t>(гос.</w:t>
            </w:r>
            <w:r w:rsidR="00B35F69">
              <w:rPr>
                <w:rFonts w:ascii="Times New Roman" w:hAnsi="Times New Roman"/>
                <w:i/>
                <w:iCs/>
                <w:lang w:val="kk-KZ"/>
              </w:rPr>
              <w:t xml:space="preserve"> </w:t>
            </w:r>
            <w:r w:rsidRPr="00774F6B">
              <w:rPr>
                <w:rFonts w:ascii="Times New Roman" w:hAnsi="Times New Roman"/>
                <w:i/>
                <w:iCs/>
              </w:rPr>
              <w:t>регистрация от 11 октября 2021 года № 24693)</w:t>
            </w:r>
            <w:r w:rsidRPr="00774F6B">
              <w:rPr>
                <w:rFonts w:ascii="Times New Roman" w:hAnsi="Times New Roman"/>
                <w:bCs/>
                <w:lang w:val="kk-KZ"/>
              </w:rPr>
              <w:t>;</w:t>
            </w:r>
          </w:p>
          <w:p w:rsidR="00E83BFF" w:rsidRPr="00774F6B" w:rsidRDefault="00E83BFF" w:rsidP="00E83BFF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</w:rPr>
            </w:pPr>
            <w:r w:rsidRPr="00774F6B">
              <w:rPr>
                <w:rFonts w:ascii="Times New Roman" w:hAnsi="Times New Roman"/>
                <w:bCs/>
                <w:lang w:val="kk-KZ"/>
              </w:rPr>
              <w:t xml:space="preserve">4) приказ и.о. Министра энергетики Республики Казахстан от </w:t>
            </w:r>
            <w:r w:rsidR="00F11ABA">
              <w:rPr>
                <w:rFonts w:ascii="Times New Roman" w:hAnsi="Times New Roman"/>
                <w:bCs/>
                <w:lang w:val="kk-KZ"/>
              </w:rPr>
              <w:t xml:space="preserve">     </w:t>
            </w:r>
            <w:r w:rsidRPr="00774F6B">
              <w:rPr>
                <w:rFonts w:ascii="Times New Roman" w:hAnsi="Times New Roman"/>
                <w:bCs/>
                <w:lang w:val="kk-KZ"/>
              </w:rPr>
              <w:t xml:space="preserve">25 ноября 2021 года № 367 «О внесении изменений в приказы Министра энергетики Республики Казахстан от 28 октября </w:t>
            </w:r>
            <w:r w:rsidR="00F11ABA">
              <w:rPr>
                <w:rFonts w:ascii="Times New Roman" w:hAnsi="Times New Roman"/>
                <w:bCs/>
                <w:lang w:val="kk-KZ"/>
              </w:rPr>
              <w:t xml:space="preserve">                     </w:t>
            </w:r>
            <w:r w:rsidRPr="00774F6B">
              <w:rPr>
                <w:rFonts w:ascii="Times New Roman" w:hAnsi="Times New Roman"/>
                <w:bCs/>
                <w:lang w:val="kk-KZ"/>
              </w:rPr>
              <w:t xml:space="preserve">2014 года № 77 «Об утверждении квалификационных требований и перечня документов, подтверждающих соответствие им, для осуществления деятельности в сфере углеводородов» и от </w:t>
            </w:r>
            <w:r w:rsidR="00F11ABA">
              <w:rPr>
                <w:rFonts w:ascii="Times New Roman" w:hAnsi="Times New Roman"/>
                <w:bCs/>
                <w:lang w:val="kk-KZ"/>
              </w:rPr>
              <w:t xml:space="preserve">                            </w:t>
            </w:r>
            <w:r w:rsidRPr="00774F6B">
              <w:rPr>
                <w:rFonts w:ascii="Times New Roman" w:hAnsi="Times New Roman"/>
                <w:bCs/>
                <w:lang w:val="kk-KZ"/>
              </w:rPr>
              <w:t xml:space="preserve">10 апреля 2020 года № 139 «Об утверждении Правил оказания государственной услуги «Лицензия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углеводородов»» </w:t>
            </w:r>
            <w:r w:rsidR="0031773A">
              <w:rPr>
                <w:rFonts w:ascii="Times New Roman" w:hAnsi="Times New Roman"/>
                <w:bCs/>
                <w:lang w:val="kk-KZ"/>
              </w:rPr>
              <w:t xml:space="preserve">                                          </w:t>
            </w:r>
            <w:r w:rsidRPr="00774F6B">
              <w:rPr>
                <w:rFonts w:ascii="Times New Roman" w:hAnsi="Times New Roman"/>
                <w:i/>
                <w:iCs/>
              </w:rPr>
              <w:t>(гос.</w:t>
            </w:r>
            <w:r w:rsidR="0031773A">
              <w:rPr>
                <w:rFonts w:ascii="Times New Roman" w:hAnsi="Times New Roman"/>
                <w:i/>
                <w:iCs/>
                <w:lang w:val="kk-KZ"/>
              </w:rPr>
              <w:t xml:space="preserve"> </w:t>
            </w:r>
            <w:r w:rsidRPr="00774F6B">
              <w:rPr>
                <w:rFonts w:ascii="Times New Roman" w:hAnsi="Times New Roman"/>
                <w:i/>
                <w:iCs/>
              </w:rPr>
              <w:t>регистрация от 26 ноября 2021 года № 25421)</w:t>
            </w:r>
            <w:r w:rsidRPr="00774F6B">
              <w:rPr>
                <w:rFonts w:ascii="Times New Roman" w:hAnsi="Times New Roman"/>
                <w:bCs/>
                <w:lang w:val="kk-KZ"/>
              </w:rPr>
              <w:t>;</w:t>
            </w:r>
          </w:p>
          <w:p w:rsidR="00E83BFF" w:rsidRPr="00774F6B" w:rsidRDefault="00E83BFF" w:rsidP="00E83BFF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774F6B">
              <w:rPr>
                <w:rFonts w:ascii="Times New Roman" w:hAnsi="Times New Roman"/>
                <w:bCs/>
                <w:lang w:val="kk-KZ"/>
              </w:rPr>
              <w:lastRenderedPageBreak/>
              <w:t xml:space="preserve">5) приказ и.о. Министра энергетики Республики Казахстан от </w:t>
            </w:r>
            <w:r w:rsidR="00796AD3">
              <w:rPr>
                <w:rFonts w:ascii="Times New Roman" w:hAnsi="Times New Roman"/>
                <w:bCs/>
                <w:lang w:val="kk-KZ"/>
              </w:rPr>
              <w:t xml:space="preserve">                  </w:t>
            </w:r>
            <w:r w:rsidRPr="00774F6B">
              <w:rPr>
                <w:rFonts w:ascii="Times New Roman" w:hAnsi="Times New Roman"/>
                <w:bCs/>
                <w:lang w:val="kk-KZ"/>
              </w:rPr>
              <w:t>2 ноября 2021 года № 333 «О признании утратившими силу некоторых приказов Министра энергетики Республики Казахстан»</w:t>
            </w:r>
            <w:r w:rsidRPr="00774F6B">
              <w:rPr>
                <w:rFonts w:ascii="Times New Roman" w:hAnsi="Times New Roman"/>
                <w:i/>
                <w:iCs/>
              </w:rPr>
              <w:t xml:space="preserve"> (гос.</w:t>
            </w:r>
            <w:r w:rsidR="00796AD3">
              <w:rPr>
                <w:rFonts w:ascii="Times New Roman" w:hAnsi="Times New Roman"/>
                <w:i/>
                <w:iCs/>
                <w:lang w:val="kk-KZ"/>
              </w:rPr>
              <w:t xml:space="preserve"> </w:t>
            </w:r>
            <w:r w:rsidRPr="00774F6B">
              <w:rPr>
                <w:rFonts w:ascii="Times New Roman" w:hAnsi="Times New Roman"/>
                <w:i/>
                <w:iCs/>
              </w:rPr>
              <w:t>регистрация от 5 ноября 2021 года № 25027)</w:t>
            </w:r>
            <w:r w:rsidRPr="00774F6B">
              <w:rPr>
                <w:rFonts w:ascii="Times New Roman" w:hAnsi="Times New Roman"/>
                <w:bCs/>
                <w:lang w:val="kk-KZ"/>
              </w:rPr>
              <w:t>.</w:t>
            </w:r>
          </w:p>
          <w:p w:rsidR="00E83BFF" w:rsidRPr="00774F6B" w:rsidRDefault="00E83BFF" w:rsidP="00E83BF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774F6B">
              <w:rPr>
                <w:rFonts w:ascii="Times New Roman" w:eastAsia="Times New Roman" w:hAnsi="Times New Roman"/>
                <w:u w:val="single"/>
              </w:rPr>
              <w:t>Разработано в 2021 году и принято в 2022 году 1</w:t>
            </w:r>
            <w:r w:rsidRPr="00774F6B">
              <w:rPr>
                <w:rFonts w:ascii="Times New Roman" w:eastAsia="Times New Roman" w:hAnsi="Times New Roman"/>
                <w:u w:val="single"/>
                <w:shd w:val="clear" w:color="auto" w:fill="FFFFFF"/>
              </w:rPr>
              <w:t xml:space="preserve"> </w:t>
            </w:r>
            <w:r w:rsidR="00796AD3">
              <w:rPr>
                <w:rFonts w:ascii="Times New Roman" w:eastAsia="Times New Roman" w:hAnsi="Times New Roman"/>
                <w:u w:val="single"/>
                <w:shd w:val="clear" w:color="auto" w:fill="FFFFFF"/>
                <w:lang w:val="kk-KZ"/>
              </w:rPr>
              <w:t>п</w:t>
            </w:r>
            <w:proofErr w:type="spellStart"/>
            <w:r w:rsidRPr="00774F6B">
              <w:rPr>
                <w:rFonts w:ascii="Times New Roman" w:eastAsia="Times New Roman" w:hAnsi="Times New Roman"/>
                <w:u w:val="single"/>
              </w:rPr>
              <w:t>остановление</w:t>
            </w:r>
            <w:proofErr w:type="spellEnd"/>
            <w:r w:rsidRPr="00774F6B">
              <w:rPr>
                <w:rFonts w:ascii="Times New Roman" w:eastAsia="Times New Roman" w:hAnsi="Times New Roman"/>
                <w:u w:val="single"/>
              </w:rPr>
              <w:t xml:space="preserve"> Правительства РК:</w:t>
            </w:r>
          </w:p>
          <w:p w:rsidR="00E83BFF" w:rsidRPr="00774F6B" w:rsidRDefault="00796AD3" w:rsidP="00E83BF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/>
                <w:bCs/>
                <w:lang w:val="kk-KZ"/>
              </w:rPr>
              <w:t>1) п</w:t>
            </w:r>
            <w:r w:rsidR="00E83BFF" w:rsidRPr="00774F6B">
              <w:rPr>
                <w:rFonts w:ascii="Times New Roman" w:hAnsi="Times New Roman"/>
                <w:bCs/>
                <w:lang w:val="kk-KZ"/>
              </w:rPr>
              <w:t xml:space="preserve">остановление Правительства Республики Казахстан от </w:t>
            </w:r>
            <w:r>
              <w:rPr>
                <w:rFonts w:ascii="Times New Roman" w:hAnsi="Times New Roman"/>
                <w:bCs/>
                <w:lang w:val="kk-KZ"/>
              </w:rPr>
              <w:t xml:space="preserve">                   </w:t>
            </w:r>
            <w:r w:rsidR="00E83BFF" w:rsidRPr="00774F6B">
              <w:rPr>
                <w:rFonts w:ascii="Times New Roman" w:hAnsi="Times New Roman"/>
                <w:bCs/>
                <w:lang w:val="kk-KZ"/>
              </w:rPr>
              <w:t xml:space="preserve">23 февраля 2022 года № 81 «О внесении изменений в постановления Правительства Республики Казахстан от 29 июня 2015 года № 489 «Об определении лицензиара по осуществлению лицензирования деятельности в сферах углеводородов, обслуживания физических и юридических лиц» и от 29 декабря 2017 года № 918 «Об определении органа, уполномоченного на выдачу разрешений второй категории, и государственных органов, которые осуществляют согласование выдачи разрешений второй категории в сфере углеводородов, газа и газоснабжения»». </w:t>
            </w:r>
          </w:p>
        </w:tc>
      </w:tr>
      <w:tr w:rsidR="00E83BFF" w:rsidRPr="00774F6B" w:rsidTr="00D35B01">
        <w:trPr>
          <w:trHeight w:val="389"/>
        </w:trPr>
        <w:tc>
          <w:tcPr>
            <w:tcW w:w="400" w:type="dxa"/>
          </w:tcPr>
          <w:p w:rsidR="00E83BFF" w:rsidRPr="00774F6B" w:rsidRDefault="00E83BFF" w:rsidP="00E83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9552" w:type="dxa"/>
            <w:gridSpan w:val="2"/>
          </w:tcPr>
          <w:p w:rsidR="00E83BFF" w:rsidRPr="00774F6B" w:rsidRDefault="00E83BFF" w:rsidP="00E8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b/>
                <w:color w:val="000000"/>
              </w:rPr>
              <w:t>КОНТРОЛЬ ЗА КАЧЕСТВОМ ОКАЗАНИЯ ГОСУДАРСТВЕННЫХ УСЛУГ</w:t>
            </w:r>
          </w:p>
        </w:tc>
      </w:tr>
      <w:tr w:rsidR="00E83BFF" w:rsidRPr="00774F6B" w:rsidTr="00D35B01">
        <w:trPr>
          <w:trHeight w:val="389"/>
        </w:trPr>
        <w:tc>
          <w:tcPr>
            <w:tcW w:w="400" w:type="dxa"/>
          </w:tcPr>
          <w:p w:rsidR="00E83BFF" w:rsidRPr="00774F6B" w:rsidRDefault="00E83BFF" w:rsidP="00E83B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1)</w:t>
            </w:r>
          </w:p>
        </w:tc>
        <w:tc>
          <w:tcPr>
            <w:tcW w:w="3032" w:type="dxa"/>
          </w:tcPr>
          <w:p w:rsidR="00E83BFF" w:rsidRPr="00774F6B" w:rsidRDefault="00E83BFF" w:rsidP="00E8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 xml:space="preserve">Информация о жалобах </w:t>
            </w:r>
            <w:proofErr w:type="spellStart"/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услуго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получателей</w:t>
            </w:r>
            <w:proofErr w:type="spellEnd"/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 xml:space="preserve"> по вопросам оказа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государственных услуг (при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ложение)</w:t>
            </w:r>
          </w:p>
        </w:tc>
        <w:tc>
          <w:tcPr>
            <w:tcW w:w="6520" w:type="dxa"/>
          </w:tcPr>
          <w:p w:rsidR="00E83BFF" w:rsidRPr="00774F6B" w:rsidRDefault="00E83BFF" w:rsidP="00B27D57">
            <w:pPr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74F6B">
              <w:rPr>
                <w:rFonts w:ascii="Times New Roman" w:eastAsia="Times New Roman" w:hAnsi="Times New Roman" w:cs="Times New Roman"/>
                <w:color w:val="000000"/>
              </w:rPr>
              <w:t>В 20</w:t>
            </w:r>
            <w:r w:rsidR="00B27D57" w:rsidRPr="00774F6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</w:t>
            </w:r>
            <w:r w:rsidRPr="00774F6B">
              <w:rPr>
                <w:rFonts w:ascii="Times New Roman" w:eastAsia="Times New Roman" w:hAnsi="Times New Roman" w:cs="Times New Roman"/>
                <w:color w:val="000000"/>
              </w:rPr>
              <w:t xml:space="preserve"> году со стороны </w:t>
            </w:r>
            <w:proofErr w:type="spellStart"/>
            <w:r w:rsidRPr="00774F6B">
              <w:rPr>
                <w:rFonts w:ascii="Times New Roman" w:eastAsia="Times New Roman" w:hAnsi="Times New Roman" w:cs="Times New Roman"/>
                <w:color w:val="000000"/>
              </w:rPr>
              <w:t>услугополучателей</w:t>
            </w:r>
            <w:proofErr w:type="spellEnd"/>
            <w:r w:rsidRPr="00774F6B">
              <w:rPr>
                <w:rFonts w:ascii="Times New Roman" w:eastAsia="Times New Roman" w:hAnsi="Times New Roman" w:cs="Times New Roman"/>
                <w:color w:val="000000"/>
              </w:rPr>
              <w:t xml:space="preserve"> поступил</w:t>
            </w:r>
            <w:r w:rsidR="00707ADB" w:rsidRPr="00774F6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74F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7D57" w:rsidRPr="00774F6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  <w:r w:rsidR="00B27D57" w:rsidRPr="00774F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74F6B">
              <w:rPr>
                <w:rFonts w:ascii="Times New Roman" w:eastAsia="Times New Roman" w:hAnsi="Times New Roman" w:cs="Times New Roman"/>
                <w:color w:val="000000"/>
              </w:rPr>
              <w:t>жалоб</w:t>
            </w:r>
            <w:r w:rsidR="00B27D57" w:rsidRPr="00774F6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 w:rsidRPr="00774F6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="00B27D57" w:rsidRPr="00774F6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(жалоба</w:t>
            </w:r>
            <w:r w:rsidR="00B27D57" w:rsidRPr="00774F6B">
              <w:t xml:space="preserve"> </w:t>
            </w:r>
            <w:r w:rsidR="00B27D57" w:rsidRPr="00774F6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удовлетворена</w:t>
            </w:r>
            <w:r w:rsidRPr="00774F6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). </w:t>
            </w:r>
          </w:p>
          <w:p w:rsidR="00C04C5B" w:rsidRPr="00774F6B" w:rsidRDefault="00C04C5B" w:rsidP="00B27D57">
            <w:pPr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FF" w:rsidRPr="00774F6B" w:rsidTr="00D35B01">
        <w:trPr>
          <w:trHeight w:val="389"/>
        </w:trPr>
        <w:tc>
          <w:tcPr>
            <w:tcW w:w="400" w:type="dxa"/>
          </w:tcPr>
          <w:p w:rsidR="00E83BFF" w:rsidRPr="00774F6B" w:rsidRDefault="00E83BFF" w:rsidP="00E83B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2)</w:t>
            </w:r>
          </w:p>
        </w:tc>
        <w:tc>
          <w:tcPr>
            <w:tcW w:w="3032" w:type="dxa"/>
          </w:tcPr>
          <w:p w:rsidR="00E83BFF" w:rsidRPr="00774F6B" w:rsidRDefault="00E83BFF" w:rsidP="00E8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Результаты внутреннего кон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троля за качеством оказания государственных услуг</w:t>
            </w:r>
          </w:p>
        </w:tc>
        <w:tc>
          <w:tcPr>
            <w:tcW w:w="6520" w:type="dxa"/>
          </w:tcPr>
          <w:p w:rsidR="00E83BFF" w:rsidRPr="00774F6B" w:rsidRDefault="00E83BFF" w:rsidP="002F2B7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Проведен</w:t>
            </w:r>
            <w:r w:rsidR="002F2B7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ы</w:t>
            </w:r>
            <w:r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B27D57"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22</w:t>
            </w:r>
            <w:r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контроль</w:t>
            </w:r>
            <w:r w:rsidR="00F0763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ных мероприяти</w:t>
            </w:r>
            <w:r w:rsidR="002F2B7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й</w:t>
            </w:r>
            <w:r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 xml:space="preserve"> (</w:t>
            </w:r>
            <w:r w:rsidRPr="00774F6B">
              <w:rPr>
                <w:rFonts w:ascii="Times New Roman" w:eastAsia="Times New Roman" w:hAnsi="Times New Roman" w:cs="Times New Roman"/>
                <w:bCs/>
                <w:iCs/>
              </w:rPr>
              <w:t>Комитет атомного и энергетического надзора и контроля</w:t>
            </w:r>
            <w:r w:rsidRPr="00774F6B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и его территориальные департаменты</w:t>
            </w:r>
            <w:r w:rsidRPr="00774F6B">
              <w:rPr>
                <w:rFonts w:ascii="Times New Roman" w:eastAsia="Times New Roman" w:hAnsi="Times New Roman" w:cs="Times New Roman"/>
                <w:bCs/>
                <w:iCs/>
              </w:rPr>
              <w:t xml:space="preserve">, </w:t>
            </w:r>
            <w:r w:rsidRPr="00774F6B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Департамент недропользования, Департамент государственного контроля в сферах углеводородов и недропользования</w:t>
            </w:r>
            <w:r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)</w:t>
            </w:r>
            <w:r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 По результатам внутреннего контроля дан</w:t>
            </w:r>
            <w:r w:rsidR="00F0763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ы</w:t>
            </w:r>
            <w:r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0763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 xml:space="preserve">                       </w:t>
            </w:r>
            <w:r w:rsidR="00694A0D"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41</w:t>
            </w:r>
            <w:r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 xml:space="preserve"> </w:t>
            </w:r>
            <w:r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рекомендаций, по которым </w:t>
            </w:r>
            <w:proofErr w:type="spellStart"/>
            <w:r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услугодателями</w:t>
            </w:r>
            <w:proofErr w:type="spellEnd"/>
            <w:r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прове</w:t>
            </w:r>
            <w:r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 xml:space="preserve">дены работы по  </w:t>
            </w:r>
            <w:r w:rsidR="00F0763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 xml:space="preserve">их </w:t>
            </w:r>
            <w:r w:rsidRPr="00774F6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исполнению.</w:t>
            </w:r>
          </w:p>
        </w:tc>
      </w:tr>
      <w:tr w:rsidR="00E83BFF" w:rsidRPr="00774F6B" w:rsidTr="00D35B01">
        <w:trPr>
          <w:trHeight w:val="389"/>
        </w:trPr>
        <w:tc>
          <w:tcPr>
            <w:tcW w:w="400" w:type="dxa"/>
          </w:tcPr>
          <w:p w:rsidR="00E83BFF" w:rsidRPr="00774F6B" w:rsidRDefault="00E83BFF" w:rsidP="00E83B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3)</w:t>
            </w:r>
          </w:p>
        </w:tc>
        <w:tc>
          <w:tcPr>
            <w:tcW w:w="3032" w:type="dxa"/>
          </w:tcPr>
          <w:p w:rsidR="00E83BFF" w:rsidRPr="00774F6B" w:rsidRDefault="00E83BFF" w:rsidP="00E8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Результаты контроля за каче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ством оказания государственных услуг, проведенного уполномочен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ным органом по оценке и кон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тролю за качеством оказания государственных услуг</w:t>
            </w:r>
          </w:p>
        </w:tc>
        <w:tc>
          <w:tcPr>
            <w:tcW w:w="6520" w:type="dxa"/>
          </w:tcPr>
          <w:p w:rsidR="00E83BFF" w:rsidRPr="00774F6B" w:rsidRDefault="00E83BFF" w:rsidP="00E83BFF">
            <w:pPr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74F6B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774F6B">
              <w:rPr>
                <w:rFonts w:ascii="Times New Roman" w:eastAsia="Times New Roman" w:hAnsi="Times New Roman" w:cs="Times New Roman"/>
              </w:rPr>
              <w:t>онтрол</w:t>
            </w:r>
            <w:proofErr w:type="spellEnd"/>
            <w:r w:rsidRPr="00774F6B">
              <w:rPr>
                <w:rFonts w:ascii="Times New Roman" w:eastAsia="Times New Roman" w:hAnsi="Times New Roman" w:cs="Times New Roman"/>
                <w:lang w:val="kk-KZ"/>
              </w:rPr>
              <w:t>ь</w:t>
            </w:r>
            <w:r w:rsidRPr="00774F6B">
              <w:rPr>
                <w:rFonts w:ascii="Times New Roman" w:eastAsia="Times New Roman" w:hAnsi="Times New Roman" w:cs="Times New Roman"/>
              </w:rPr>
              <w:t xml:space="preserve"> за качеств</w:t>
            </w:r>
            <w:r w:rsidRPr="00774F6B">
              <w:rPr>
                <w:rFonts w:ascii="Times New Roman" w:eastAsia="Times New Roman" w:hAnsi="Times New Roman" w:cs="Times New Roman"/>
                <w:lang w:val="kk-KZ"/>
              </w:rPr>
              <w:t>ом</w:t>
            </w:r>
            <w:r w:rsidRPr="00774F6B">
              <w:rPr>
                <w:rFonts w:ascii="Times New Roman" w:eastAsia="Times New Roman" w:hAnsi="Times New Roman" w:cs="Times New Roman"/>
              </w:rPr>
              <w:t xml:space="preserve"> оказания государственных услуг </w:t>
            </w:r>
            <w:r w:rsidRPr="00774F6B">
              <w:rPr>
                <w:rFonts w:ascii="Times New Roman" w:eastAsia="Times New Roman" w:hAnsi="Times New Roman" w:cs="Times New Roman"/>
                <w:lang w:val="kk-KZ"/>
              </w:rPr>
              <w:t xml:space="preserve">со стороны </w:t>
            </w:r>
            <w:r w:rsidRPr="00774F6B">
              <w:rPr>
                <w:rFonts w:ascii="Times New Roman" w:eastAsia="Times New Roman" w:hAnsi="Times New Roman" w:cs="Times New Roman"/>
              </w:rPr>
              <w:t>Агентств</w:t>
            </w:r>
            <w:r w:rsidRPr="00774F6B"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774F6B">
              <w:rPr>
                <w:rFonts w:ascii="Times New Roman" w:eastAsia="Times New Roman" w:hAnsi="Times New Roman" w:cs="Times New Roman"/>
              </w:rPr>
              <w:t xml:space="preserve"> Республики Казахстан по делам государственной службы</w:t>
            </w:r>
            <w:r w:rsidRPr="00774F6B">
              <w:rPr>
                <w:rFonts w:ascii="Times New Roman" w:eastAsia="Times New Roman" w:hAnsi="Times New Roman" w:cs="Times New Roman"/>
                <w:lang w:val="kk-KZ"/>
              </w:rPr>
              <w:t xml:space="preserve"> не проводился</w:t>
            </w:r>
            <w:r w:rsidRPr="00774F6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83BFF" w:rsidRPr="00774F6B" w:rsidRDefault="00E83BFF" w:rsidP="00E83BFF">
            <w:pPr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E83BFF" w:rsidRPr="00774F6B" w:rsidTr="00D35B01">
        <w:trPr>
          <w:trHeight w:val="389"/>
        </w:trPr>
        <w:tc>
          <w:tcPr>
            <w:tcW w:w="400" w:type="dxa"/>
          </w:tcPr>
          <w:p w:rsidR="00E83BFF" w:rsidRPr="00774F6B" w:rsidRDefault="00E83BFF" w:rsidP="00E83B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4)</w:t>
            </w:r>
          </w:p>
        </w:tc>
        <w:tc>
          <w:tcPr>
            <w:tcW w:w="3032" w:type="dxa"/>
          </w:tcPr>
          <w:p w:rsidR="00E83BFF" w:rsidRPr="00774F6B" w:rsidRDefault="00E83BFF" w:rsidP="00E8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t>Результаты общественного мо</w:t>
            </w:r>
            <w:r w:rsidRPr="00774F6B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ниторинга качества оказания государственных услуг</w:t>
            </w:r>
          </w:p>
        </w:tc>
        <w:tc>
          <w:tcPr>
            <w:tcW w:w="6520" w:type="dxa"/>
          </w:tcPr>
          <w:p w:rsidR="00E83BFF" w:rsidRPr="00774F6B" w:rsidRDefault="00E83BFF" w:rsidP="00C27192">
            <w:pPr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74F6B">
              <w:rPr>
                <w:rFonts w:ascii="Times New Roman" w:eastAsia="Times New Roman" w:hAnsi="Times New Roman" w:cs="Times New Roman"/>
              </w:rPr>
              <w:t>В 20</w:t>
            </w:r>
            <w:r w:rsidR="00C27192" w:rsidRPr="00774F6B">
              <w:rPr>
                <w:rFonts w:ascii="Times New Roman" w:eastAsia="Times New Roman" w:hAnsi="Times New Roman" w:cs="Times New Roman"/>
                <w:lang w:val="kk-KZ"/>
              </w:rPr>
              <w:t>21</w:t>
            </w:r>
            <w:r w:rsidRPr="00774F6B">
              <w:rPr>
                <w:rFonts w:ascii="Times New Roman" w:eastAsia="Times New Roman" w:hAnsi="Times New Roman" w:cs="Times New Roman"/>
              </w:rPr>
              <w:t xml:space="preserve"> году общественный мониторинг качества оказания государственных услуг </w:t>
            </w:r>
            <w:r w:rsidRPr="00774F6B">
              <w:rPr>
                <w:rFonts w:ascii="Times New Roman" w:eastAsia="Times New Roman" w:hAnsi="Times New Roman" w:cs="Times New Roman"/>
                <w:lang w:val="kk-KZ"/>
              </w:rPr>
              <w:t>проведен по 2 госуд</w:t>
            </w:r>
            <w:r w:rsidR="00C04C5B" w:rsidRPr="00774F6B">
              <w:rPr>
                <w:rFonts w:ascii="Times New Roman" w:eastAsia="Times New Roman" w:hAnsi="Times New Roman" w:cs="Times New Roman"/>
                <w:lang w:val="kk-KZ"/>
              </w:rPr>
              <w:t>арственным услугам Министерства</w:t>
            </w:r>
            <w:r w:rsidR="008F19EE">
              <w:rPr>
                <w:rFonts w:ascii="Times New Roman" w:eastAsia="Times New Roman" w:hAnsi="Times New Roman" w:cs="Times New Roman"/>
                <w:lang w:val="kk-KZ"/>
              </w:rPr>
              <w:t>:</w:t>
            </w:r>
          </w:p>
          <w:p w:rsidR="00C04C5B" w:rsidRPr="00774F6B" w:rsidRDefault="00C04C5B" w:rsidP="00C04C5B">
            <w:pPr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31" w:firstLine="13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74F6B">
              <w:rPr>
                <w:rFonts w:ascii="Times New Roman" w:eastAsia="Times New Roman" w:hAnsi="Times New Roman" w:cs="Times New Roman"/>
                <w:lang w:val="kk-KZ"/>
              </w:rPr>
              <w:t>«Переход права недропользования и (или) объектов, связанных с правом недропользования».</w:t>
            </w:r>
          </w:p>
          <w:p w:rsidR="00C27192" w:rsidRPr="00774F6B" w:rsidRDefault="00E83BFF" w:rsidP="00C04C5B">
            <w:pPr>
              <w:pStyle w:val="a9"/>
              <w:numPr>
                <w:ilvl w:val="0"/>
                <w:numId w:val="4"/>
              </w:numPr>
              <w:tabs>
                <w:tab w:val="left" w:pos="172"/>
              </w:tabs>
              <w:spacing w:after="0" w:line="240" w:lineRule="auto"/>
              <w:ind w:left="0" w:firstLine="164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74F6B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="00C27192" w:rsidRPr="00774F6B">
              <w:rPr>
                <w:rFonts w:ascii="Times New Roman" w:eastAsia="Times New Roman" w:hAnsi="Times New Roman" w:cs="Times New Roman"/>
                <w:lang w:val="kk-KZ"/>
              </w:rPr>
              <w:t xml:space="preserve">Заключение (подписание) дополнительных соглашений к контрактам на недропользование по углеводородам и добыче урана» </w:t>
            </w:r>
            <w:r w:rsidRPr="00774F6B">
              <w:rPr>
                <w:rFonts w:ascii="Times New Roman" w:eastAsia="Times New Roman" w:hAnsi="Times New Roman" w:cs="Times New Roman"/>
                <w:lang w:val="kk-KZ"/>
              </w:rPr>
              <w:t>(По итогам опроса средняя оценка удовлетворенности услугополучателей составила 4,</w:t>
            </w:r>
            <w:r w:rsidR="00C27192" w:rsidRPr="00774F6B">
              <w:rPr>
                <w:rFonts w:ascii="Times New Roman" w:eastAsia="Times New Roman" w:hAnsi="Times New Roman" w:cs="Times New Roman"/>
                <w:lang w:val="kk-KZ"/>
              </w:rPr>
              <w:t>79</w:t>
            </w:r>
            <w:r w:rsidRPr="00774F6B">
              <w:rPr>
                <w:rFonts w:ascii="Times New Roman" w:eastAsia="Times New Roman" w:hAnsi="Times New Roman" w:cs="Times New Roman"/>
                <w:lang w:val="kk-KZ"/>
              </w:rPr>
              <w:t xml:space="preserve"> балла, доля полностью удовлетворенных респондентов – </w:t>
            </w:r>
            <w:r w:rsidR="00C27192" w:rsidRPr="00774F6B">
              <w:rPr>
                <w:rFonts w:ascii="Times New Roman" w:eastAsia="Times New Roman" w:hAnsi="Times New Roman" w:cs="Times New Roman"/>
                <w:lang w:val="kk-KZ"/>
              </w:rPr>
              <w:t>86</w:t>
            </w:r>
            <w:r w:rsidRPr="00774F6B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C27192" w:rsidRPr="00774F6B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C04C5B" w:rsidRPr="00774F6B">
              <w:rPr>
                <w:rFonts w:ascii="Times New Roman" w:eastAsia="Times New Roman" w:hAnsi="Times New Roman" w:cs="Times New Roman"/>
                <w:lang w:val="kk-KZ"/>
              </w:rPr>
              <w:t>%).</w:t>
            </w:r>
          </w:p>
        </w:tc>
      </w:tr>
      <w:tr w:rsidR="00E83BFF" w:rsidRPr="00774F6B" w:rsidTr="00D35B01">
        <w:trPr>
          <w:trHeight w:val="389"/>
        </w:trPr>
        <w:tc>
          <w:tcPr>
            <w:tcW w:w="9952" w:type="dxa"/>
            <w:gridSpan w:val="3"/>
          </w:tcPr>
          <w:p w:rsidR="00E83BFF" w:rsidRPr="00774F6B" w:rsidRDefault="00E83BFF" w:rsidP="00E8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ПЕРСПЕКТИВЫ ДАЛЬНЕЙШЕЙ ЭФФЕКТИВНОСТИ И ПОВЫШЕНИЯ УДОВЛЕТВО</w:t>
            </w:r>
            <w:r w:rsidRPr="0077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РЕННОСТИ УСЛУГОПОЛУЧАТЕЛЕЙ КАЧЕСТВОМ ОКАЗАНИЯ ГОСУДАРСТВЕННЫХ УСЛУГ</w:t>
            </w:r>
          </w:p>
        </w:tc>
      </w:tr>
      <w:tr w:rsidR="00E83BFF" w:rsidRPr="00B97AB7" w:rsidTr="00D35B01">
        <w:trPr>
          <w:trHeight w:val="389"/>
        </w:trPr>
        <w:tc>
          <w:tcPr>
            <w:tcW w:w="400" w:type="dxa"/>
          </w:tcPr>
          <w:p w:rsidR="00E83BFF" w:rsidRPr="00774F6B" w:rsidRDefault="00E83BFF" w:rsidP="00E83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032" w:type="dxa"/>
          </w:tcPr>
          <w:p w:rsidR="00E83BFF" w:rsidRPr="00774F6B" w:rsidRDefault="00E83BFF" w:rsidP="00E83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b/>
              </w:rPr>
            </w:pPr>
            <w:r w:rsidRPr="00774F6B">
              <w:rPr>
                <w:rFonts w:ascii="Times New Roman" w:hAnsi="Times New Roman"/>
                <w:b/>
              </w:rPr>
              <w:t>1. По государственной услуге «Лицензия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углеводородов».</w:t>
            </w:r>
          </w:p>
          <w:p w:rsidR="002A111B" w:rsidRPr="00774F6B" w:rsidRDefault="00F40935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повышения эффективности</w:t>
            </w:r>
            <w:r w:rsidR="002A111B" w:rsidRPr="00774F6B">
              <w:rPr>
                <w:rFonts w:ascii="Times New Roman" w:hAnsi="Times New Roman"/>
              </w:rPr>
              <w:t xml:space="preserve"> и удовлетворённости </w:t>
            </w:r>
            <w:proofErr w:type="spellStart"/>
            <w:r w:rsidR="002A111B" w:rsidRPr="00774F6B">
              <w:rPr>
                <w:rFonts w:ascii="Times New Roman" w:hAnsi="Times New Roman"/>
              </w:rPr>
              <w:t>услугополучателей</w:t>
            </w:r>
            <w:proofErr w:type="spellEnd"/>
            <w:r w:rsidR="002A111B" w:rsidRPr="00774F6B">
              <w:rPr>
                <w:rFonts w:ascii="Times New Roman" w:hAnsi="Times New Roman"/>
              </w:rPr>
              <w:t xml:space="preserve"> качеством оказания государственных услуг, </w:t>
            </w:r>
            <w:r w:rsidR="00AC4A98">
              <w:rPr>
                <w:rFonts w:ascii="Times New Roman" w:hAnsi="Times New Roman"/>
              </w:rPr>
              <w:lastRenderedPageBreak/>
              <w:t>Министерством</w:t>
            </w:r>
            <w:r w:rsidR="002A111B" w:rsidRPr="00774F6B">
              <w:rPr>
                <w:rFonts w:ascii="Times New Roman" w:hAnsi="Times New Roman"/>
              </w:rPr>
              <w:t xml:space="preserve"> в 1 квартале 2022 года будет проведена работа модификации портала </w:t>
            </w:r>
            <w:r w:rsidR="002A111B" w:rsidRPr="00774F6B">
              <w:rPr>
                <w:rFonts w:ascii="Times New Roman" w:hAnsi="Times New Roman"/>
                <w:lang w:val="en-US"/>
              </w:rPr>
              <w:t>e</w:t>
            </w:r>
            <w:r w:rsidR="002F2B7A">
              <w:rPr>
                <w:rFonts w:ascii="Times New Roman" w:hAnsi="Times New Roman"/>
              </w:rPr>
              <w:t>-</w:t>
            </w:r>
            <w:r w:rsidR="002A111B" w:rsidRPr="00774F6B">
              <w:rPr>
                <w:rFonts w:ascii="Times New Roman" w:hAnsi="Times New Roman"/>
                <w:lang w:val="en-US"/>
              </w:rPr>
              <w:t>license</w:t>
            </w:r>
            <w:r w:rsidR="002A111B" w:rsidRPr="00774F6B">
              <w:rPr>
                <w:rFonts w:ascii="Times New Roman" w:hAnsi="Times New Roman"/>
              </w:rPr>
              <w:t xml:space="preserve"> в части приведения в соответствие электронной формы сведений с внесенными изменениями в НПА (изменение наименований вида и подвидов, оптимизация подвидов, установление лицензионного сбора по каждому подвиду).</w:t>
            </w:r>
          </w:p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</w:rPr>
              <w:t xml:space="preserve">После модификации портала во 2 квартале 2022 года будет проведена работа по созданию видео-инструкции по подаче заявления на получение государственной услуги, </w:t>
            </w:r>
            <w:r w:rsidRPr="00774F6B">
              <w:rPr>
                <w:rFonts w:ascii="Times New Roman" w:hAnsi="Times New Roman"/>
                <w:lang w:val="kk-KZ"/>
              </w:rPr>
              <w:t xml:space="preserve">в том числе по заполнению формы сведений, </w:t>
            </w:r>
            <w:r w:rsidRPr="00774F6B">
              <w:rPr>
                <w:rFonts w:ascii="Times New Roman" w:hAnsi="Times New Roman"/>
              </w:rPr>
              <w:t>и проработан вопрос размещения на сайтах ЕПИРГО и Е-</w:t>
            </w:r>
            <w:proofErr w:type="spellStart"/>
            <w:r w:rsidRPr="00774F6B">
              <w:rPr>
                <w:rFonts w:ascii="Times New Roman" w:hAnsi="Times New Roman"/>
              </w:rPr>
              <w:t>гов</w:t>
            </w:r>
            <w:proofErr w:type="spellEnd"/>
            <w:r w:rsidRPr="00774F6B">
              <w:rPr>
                <w:rFonts w:ascii="Times New Roman" w:hAnsi="Times New Roman"/>
              </w:rPr>
              <w:t>.</w:t>
            </w:r>
          </w:p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</w:rPr>
              <w:t xml:space="preserve">В течение 2021 года велась работа по приведению в соответствие Правил оказания услуги и квалификационных требований в сфере углеводородов с внесенными изменениями в Закон РК «О разрешениях и уведомлениях» и Налоговый кодекс РК. </w:t>
            </w:r>
          </w:p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</w:rPr>
              <w:t>Так, внесенными изменениями предусмотрено следующее:</w:t>
            </w:r>
          </w:p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</w:rPr>
              <w:t xml:space="preserve">- исключение подвида «Добыча нефти, газа, </w:t>
            </w:r>
            <w:proofErr w:type="spellStart"/>
            <w:r w:rsidRPr="00774F6B">
              <w:rPr>
                <w:rFonts w:ascii="Times New Roman" w:hAnsi="Times New Roman"/>
              </w:rPr>
              <w:t>нефтегазоконденсата</w:t>
            </w:r>
            <w:proofErr w:type="spellEnd"/>
            <w:r w:rsidRPr="00774F6B">
              <w:rPr>
                <w:rFonts w:ascii="Times New Roman" w:hAnsi="Times New Roman"/>
              </w:rPr>
              <w:t>», так как согласно пункту 3 статьи 35 Кодекса Республики Казахста</w:t>
            </w:r>
            <w:r w:rsidR="002F2B7A">
              <w:rPr>
                <w:rFonts w:ascii="Times New Roman" w:hAnsi="Times New Roman"/>
              </w:rPr>
              <w:t>н «О недрах и недропользовании</w:t>
            </w:r>
            <w:proofErr w:type="gramStart"/>
            <w:r w:rsidR="002F2B7A">
              <w:rPr>
                <w:rFonts w:ascii="Times New Roman" w:hAnsi="Times New Roman"/>
              </w:rPr>
              <w:t>»</w:t>
            </w:r>
            <w:proofErr w:type="gramEnd"/>
            <w:r w:rsidR="002F2B7A">
              <w:rPr>
                <w:rFonts w:ascii="Times New Roman" w:hAnsi="Times New Roman"/>
              </w:rPr>
              <w:t xml:space="preserve"> </w:t>
            </w:r>
            <w:r w:rsidRPr="00774F6B">
              <w:rPr>
                <w:rFonts w:ascii="Times New Roman" w:hAnsi="Times New Roman"/>
              </w:rPr>
              <w:t xml:space="preserve">(далее </w:t>
            </w:r>
            <w:r w:rsidR="002F2B7A">
              <w:rPr>
                <w:rFonts w:ascii="Times New Roman" w:hAnsi="Times New Roman"/>
              </w:rPr>
              <w:t>–</w:t>
            </w:r>
            <w:r w:rsidRPr="00774F6B">
              <w:rPr>
                <w:rFonts w:ascii="Times New Roman" w:hAnsi="Times New Roman"/>
              </w:rPr>
              <w:t xml:space="preserve"> Кодекс) контракт на недропользование заключается для разведки и добычи или добычи углеводородов, что позволяет проводить операцию по недропользованию, т.е. отсутствует необходимость наличия дополнительного регулирующего документа;</w:t>
            </w:r>
          </w:p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</w:rPr>
              <w:t xml:space="preserve">- подвид деятельности «Ведение технологических работ (промысловые исследования; сейсморазведочные работы; геофизические работы) на месторождениях углеводородов» </w:t>
            </w:r>
            <w:proofErr w:type="spellStart"/>
            <w:r w:rsidRPr="00774F6B">
              <w:rPr>
                <w:rFonts w:ascii="Times New Roman" w:hAnsi="Times New Roman"/>
              </w:rPr>
              <w:t>переименов</w:t>
            </w:r>
            <w:proofErr w:type="spellEnd"/>
            <w:r w:rsidRPr="00774F6B">
              <w:rPr>
                <w:rFonts w:ascii="Times New Roman" w:hAnsi="Times New Roman"/>
                <w:lang w:val="kk-KZ"/>
              </w:rPr>
              <w:t>ан</w:t>
            </w:r>
            <w:r w:rsidRPr="00774F6B">
              <w:rPr>
                <w:rFonts w:ascii="Times New Roman" w:hAnsi="Times New Roman"/>
              </w:rPr>
              <w:t xml:space="preserve"> и выдел</w:t>
            </w:r>
            <w:r w:rsidRPr="00774F6B">
              <w:rPr>
                <w:rFonts w:ascii="Times New Roman" w:hAnsi="Times New Roman"/>
                <w:lang w:val="kk-KZ"/>
              </w:rPr>
              <w:t>ился</w:t>
            </w:r>
            <w:r w:rsidRPr="00774F6B">
              <w:rPr>
                <w:rFonts w:ascii="Times New Roman" w:hAnsi="Times New Roman"/>
              </w:rPr>
              <w:t xml:space="preserve"> в отдельные подвиды деятельности («Промысловые исследования при разведке и добычи углеводородов», «Сейсморазведочные работы при разведке и добычи углеводородов», «Геофизические работы при разведке и добычи углеводородов»), т.к. данные работы не являются смежными работами. Данное выделение необходимо для удобства </w:t>
            </w:r>
            <w:proofErr w:type="spellStart"/>
            <w:r w:rsidRPr="00774F6B">
              <w:rPr>
                <w:rFonts w:ascii="Times New Roman" w:hAnsi="Times New Roman"/>
              </w:rPr>
              <w:t>услугополучателя</w:t>
            </w:r>
            <w:proofErr w:type="spellEnd"/>
            <w:r w:rsidRPr="00774F6B">
              <w:rPr>
                <w:rFonts w:ascii="Times New Roman" w:hAnsi="Times New Roman"/>
              </w:rPr>
              <w:t xml:space="preserve">, т.к. при выборе работ </w:t>
            </w:r>
            <w:proofErr w:type="spellStart"/>
            <w:r w:rsidRPr="00774F6B">
              <w:rPr>
                <w:rFonts w:ascii="Times New Roman" w:hAnsi="Times New Roman"/>
              </w:rPr>
              <w:t>услугополучатели</w:t>
            </w:r>
            <w:proofErr w:type="spellEnd"/>
            <w:r w:rsidRPr="00774F6B">
              <w:rPr>
                <w:rFonts w:ascii="Times New Roman" w:hAnsi="Times New Roman"/>
              </w:rPr>
              <w:t xml:space="preserve"> полагают, что это смежные работы, тогда как эти работы не схожие по технологии их выполнения и требования</w:t>
            </w:r>
            <w:r w:rsidR="002F2B7A">
              <w:rPr>
                <w:rFonts w:ascii="Times New Roman" w:hAnsi="Times New Roman"/>
              </w:rPr>
              <w:t xml:space="preserve">, </w:t>
            </w:r>
            <w:r w:rsidRPr="00774F6B">
              <w:rPr>
                <w:rFonts w:ascii="Times New Roman" w:hAnsi="Times New Roman"/>
              </w:rPr>
              <w:t>предъявляемые к ним</w:t>
            </w:r>
            <w:r w:rsidR="002F2B7A">
              <w:rPr>
                <w:rFonts w:ascii="Times New Roman" w:hAnsi="Times New Roman"/>
              </w:rPr>
              <w:t>,</w:t>
            </w:r>
            <w:r w:rsidRPr="00774F6B">
              <w:rPr>
                <w:rFonts w:ascii="Times New Roman" w:hAnsi="Times New Roman"/>
              </w:rPr>
              <w:t xml:space="preserve"> также различны;</w:t>
            </w:r>
          </w:p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</w:rPr>
              <w:t>- подвиды деятельности «Подземный ремонт (текущий; капитальный) скважин на месторождениях», «Консервация; ликвидация скважин на месторождениях углеводородов» и «Испытание; освоение, опробование скважин на месторождениях углеводородов» объединены в одну и переименованы в «Подземный ремонт, испытание, освоение, опробование, консервация, ликвидация скважин при разведке и добычи углеводородов». Указанные виды работ объединены в один подвид, так как для всех этих работ квалификационные требования являются идентичными;</w:t>
            </w:r>
          </w:p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</w:rPr>
              <w:t>- исключены работы, связанные с предотвращением и ликвидацией разливов на месторождениях углеводородов на суше, поскольку Кодекс регулирует вопросы готовности и действий по ликвидации разливов на море и внутренних водоемах;</w:t>
            </w:r>
          </w:p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</w:rPr>
              <w:t>- подвид «Эксплуатация нефтехимических производств» переименован в «Эксплуатация нефтегазохимических производств», т.к. основным сырьем для данного подвида кроме нефти является также газ;</w:t>
            </w:r>
          </w:p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</w:rPr>
              <w:t xml:space="preserve">- подвид «Составление проектных документов; технологических регламентов; технико-экономического </w:t>
            </w:r>
            <w:r w:rsidRPr="00774F6B">
              <w:rPr>
                <w:rFonts w:ascii="Times New Roman" w:hAnsi="Times New Roman"/>
              </w:rPr>
              <w:lastRenderedPageBreak/>
              <w:t xml:space="preserve">обоснования проектов для месторождений углеводородов» разделен на два подвида «Составление базовых проектных документов для месторождений углеводородов» и «Составление технических проектных документов для месторождений углеводородов», в связи с тем, что в соответствии со статьей 134 Кодекса операции по недропользованию по углеводородам осуществляются в соответствии с базовыми и техническими проектными документами. Кроме того, в действующей редакции подвида деятельности предусмотрено составление 3-х проектных документов (проектные документы, технологические регламенты и технико-экономическое обоснование), в принятой редакции предусматривается составление 2-х документов с выделением их в отдельные подвиды деятельности для удобства </w:t>
            </w:r>
            <w:proofErr w:type="spellStart"/>
            <w:r w:rsidRPr="00774F6B">
              <w:rPr>
                <w:rFonts w:ascii="Times New Roman" w:hAnsi="Times New Roman"/>
              </w:rPr>
              <w:t>услугополучателя</w:t>
            </w:r>
            <w:proofErr w:type="spellEnd"/>
            <w:r w:rsidRPr="00774F6B">
              <w:rPr>
                <w:rFonts w:ascii="Times New Roman" w:hAnsi="Times New Roman"/>
              </w:rPr>
              <w:t>;</w:t>
            </w:r>
          </w:p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</w:rPr>
              <w:t>- подвид «Эксплуатация магистральных газопроводов, нефтепроводов, нефтепродуктопроводов» переименован в «Эксплуатация магистральных трубопроводов», так как все они относятся к магистральным трубопроводам.</w:t>
            </w:r>
          </w:p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</w:rPr>
              <w:t>В процессе оптимизации, ввиду выделения некоторых работ в отдельные подвиды деятельности, количество подвидов увеличилось с 12 до 13, при этом по сравнению с действовавшими подвидами, в которых работы перечислены через точку запятую, количество работ снизилось с 26 до 13, т.е. сокращение видов работ составило 50%.</w:t>
            </w:r>
          </w:p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</w:rPr>
            </w:pPr>
            <w:r w:rsidRPr="00774F6B">
              <w:rPr>
                <w:rFonts w:ascii="Times New Roman" w:hAnsi="Times New Roman"/>
              </w:rPr>
              <w:t xml:space="preserve">В 2022 году будет проведена работа по модификации </w:t>
            </w:r>
            <w:proofErr w:type="spellStart"/>
            <w:r w:rsidRPr="00774F6B">
              <w:rPr>
                <w:rFonts w:ascii="Times New Roman" w:hAnsi="Times New Roman"/>
              </w:rPr>
              <w:t>вэб</w:t>
            </w:r>
            <w:proofErr w:type="spellEnd"/>
            <w:r w:rsidRPr="00774F6B">
              <w:rPr>
                <w:rFonts w:ascii="Times New Roman" w:hAnsi="Times New Roman"/>
              </w:rPr>
              <w:t>-портала e</w:t>
            </w:r>
            <w:r w:rsidR="00E834F5">
              <w:rPr>
                <w:rFonts w:ascii="Times New Roman" w:hAnsi="Times New Roman"/>
              </w:rPr>
              <w:t>-</w:t>
            </w:r>
            <w:r w:rsidRPr="00774F6B">
              <w:rPr>
                <w:rFonts w:ascii="Times New Roman" w:hAnsi="Times New Roman"/>
              </w:rPr>
              <w:t>license.kz.</w:t>
            </w:r>
          </w:p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b/>
                <w:iCs/>
              </w:rPr>
            </w:pPr>
            <w:r w:rsidRPr="00774F6B">
              <w:rPr>
                <w:rFonts w:ascii="Times New Roman" w:hAnsi="Times New Roman"/>
                <w:b/>
                <w:iCs/>
                <w:color w:val="000000"/>
                <w:lang w:val="kk-KZ"/>
              </w:rPr>
              <w:t>2</w:t>
            </w:r>
            <w:r w:rsidRPr="00774F6B">
              <w:rPr>
                <w:rFonts w:ascii="Times New Roman" w:hAnsi="Times New Roman"/>
                <w:b/>
                <w:iCs/>
                <w:color w:val="000000"/>
              </w:rPr>
              <w:t>. По государственной услуге «</w:t>
            </w:r>
            <w:r w:rsidRPr="00774F6B">
              <w:rPr>
                <w:rFonts w:ascii="Times New Roman" w:hAnsi="Times New Roman"/>
                <w:b/>
                <w:iCs/>
              </w:rPr>
              <w:t xml:space="preserve">Аккредитация </w:t>
            </w:r>
            <w:proofErr w:type="spellStart"/>
            <w:r w:rsidRPr="00774F6B">
              <w:rPr>
                <w:rFonts w:ascii="Times New Roman" w:hAnsi="Times New Roman"/>
                <w:b/>
                <w:iCs/>
              </w:rPr>
              <w:t>газосетевых</w:t>
            </w:r>
            <w:proofErr w:type="spellEnd"/>
            <w:r w:rsidRPr="00774F6B">
              <w:rPr>
                <w:rFonts w:ascii="Times New Roman" w:hAnsi="Times New Roman"/>
                <w:b/>
                <w:iCs/>
              </w:rPr>
              <w:t xml:space="preserve"> организаций».</w:t>
            </w:r>
          </w:p>
          <w:p w:rsidR="002A111B" w:rsidRPr="00774F6B" w:rsidRDefault="002A111B" w:rsidP="002A111B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color w:val="000000"/>
              </w:rPr>
            </w:pPr>
            <w:r w:rsidRPr="00774F6B">
              <w:rPr>
                <w:rFonts w:ascii="Times New Roman" w:hAnsi="Times New Roman"/>
                <w:color w:val="000000"/>
              </w:rPr>
              <w:t xml:space="preserve">Данная государственная услуга исключена из Реестра государственных услуг с 2022 года в соответствии с Законом Республики Казахстан от 30 декабря 2020 года № 393-VІ ЗРК «О внесении изменений и дополнений в некоторые законодательные акты Республики Казахстан по вопросу реализации отдельных положений Послания Главы государства народу Казахстана от </w:t>
            </w:r>
            <w:r w:rsidR="00E834F5">
              <w:rPr>
                <w:rFonts w:ascii="Times New Roman" w:hAnsi="Times New Roman"/>
                <w:color w:val="000000"/>
              </w:rPr>
              <w:t xml:space="preserve">                        </w:t>
            </w:r>
            <w:r w:rsidRPr="00774F6B">
              <w:rPr>
                <w:rFonts w:ascii="Times New Roman" w:hAnsi="Times New Roman"/>
                <w:color w:val="000000"/>
              </w:rPr>
              <w:t>1 сентября 2020 года «Казахстан в новой реальности: время действий».</w:t>
            </w:r>
          </w:p>
          <w:p w:rsidR="002A111B" w:rsidRPr="00774F6B" w:rsidRDefault="002A111B" w:rsidP="002A111B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</w:rPr>
            </w:pPr>
            <w:r w:rsidRPr="00774F6B">
              <w:rPr>
                <w:rFonts w:ascii="Times New Roman" w:hAnsi="Times New Roman"/>
                <w:bCs/>
                <w:lang w:val="kk-KZ"/>
              </w:rPr>
              <w:t>Принят приказ и.о. Министра энергетики Республики Казахстан от 2 ноября 2021 года № 333 «О признании утратившими силу некоторых приказов Министра энергетики Республики Казахстан»</w:t>
            </w:r>
            <w:r w:rsidRPr="00774F6B">
              <w:rPr>
                <w:rFonts w:ascii="Times New Roman" w:hAnsi="Times New Roman"/>
                <w:i/>
                <w:iCs/>
              </w:rPr>
              <w:t xml:space="preserve"> (гос.</w:t>
            </w:r>
            <w:r w:rsidR="00E834F5">
              <w:rPr>
                <w:rFonts w:ascii="Times New Roman" w:hAnsi="Times New Roman"/>
                <w:i/>
                <w:iCs/>
              </w:rPr>
              <w:t xml:space="preserve"> </w:t>
            </w:r>
            <w:r w:rsidRPr="00774F6B">
              <w:rPr>
                <w:rFonts w:ascii="Times New Roman" w:hAnsi="Times New Roman"/>
                <w:i/>
                <w:iCs/>
              </w:rPr>
              <w:t>регистрация от 5 ноября 2021 года № 25027)</w:t>
            </w:r>
            <w:r w:rsidRPr="00774F6B">
              <w:rPr>
                <w:rFonts w:ascii="Times New Roman" w:hAnsi="Times New Roman"/>
                <w:bCs/>
                <w:lang w:val="kk-KZ"/>
              </w:rPr>
              <w:t>.</w:t>
            </w:r>
          </w:p>
          <w:p w:rsidR="002A111B" w:rsidRPr="00774F6B" w:rsidRDefault="002A111B" w:rsidP="002A1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3BFF" w:rsidRPr="00774F6B" w:rsidRDefault="00E83BFF" w:rsidP="00E83BFF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</w:rPr>
            </w:pPr>
            <w:r w:rsidRPr="00774F6B">
              <w:rPr>
                <w:rFonts w:ascii="Times New Roman" w:eastAsia="Times New Roman" w:hAnsi="Times New Roman" w:cs="Times New Roman"/>
              </w:rPr>
              <w:t xml:space="preserve">В перспективе будет проведена </w:t>
            </w:r>
            <w:r w:rsidRPr="00774F6B">
              <w:rPr>
                <w:rFonts w:ascii="Times New Roman" w:eastAsia="Times New Roman" w:hAnsi="Times New Roman" w:cs="Times New Roman"/>
                <w:lang w:val="kk-KZ"/>
              </w:rPr>
              <w:t xml:space="preserve">следующая </w:t>
            </w:r>
            <w:r w:rsidRPr="00774F6B">
              <w:rPr>
                <w:rFonts w:ascii="Times New Roman" w:eastAsia="Times New Roman" w:hAnsi="Times New Roman" w:cs="Times New Roman"/>
              </w:rPr>
              <w:t>работа:</w:t>
            </w:r>
          </w:p>
          <w:p w:rsidR="00E83BFF" w:rsidRPr="00774F6B" w:rsidRDefault="00E83BFF" w:rsidP="00E83BFF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</w:rPr>
            </w:pPr>
            <w:r w:rsidRPr="00774F6B">
              <w:rPr>
                <w:rFonts w:ascii="Times New Roman" w:eastAsia="Times New Roman" w:hAnsi="Times New Roman" w:cs="Times New Roman"/>
              </w:rPr>
              <w:t xml:space="preserve">- </w:t>
            </w:r>
            <w:r w:rsidR="00E834F5">
              <w:rPr>
                <w:rFonts w:ascii="Times New Roman" w:eastAsia="Times New Roman" w:hAnsi="Times New Roman" w:cs="Times New Roman"/>
                <w:lang w:val="kk-KZ"/>
              </w:rPr>
              <w:t xml:space="preserve">перевод </w:t>
            </w:r>
            <w:r w:rsidR="00D93816" w:rsidRPr="00774F6B">
              <w:rPr>
                <w:rFonts w:ascii="Times New Roman" w:eastAsia="Times New Roman" w:hAnsi="Times New Roman" w:cs="Times New Roman"/>
                <w:lang w:val="kk-KZ"/>
              </w:rPr>
              <w:t xml:space="preserve">полностью </w:t>
            </w:r>
            <w:r w:rsidR="00E834F5">
              <w:rPr>
                <w:rFonts w:ascii="Times New Roman" w:eastAsia="Times New Roman" w:hAnsi="Times New Roman" w:cs="Times New Roman"/>
                <w:lang w:val="kk-KZ"/>
              </w:rPr>
              <w:t xml:space="preserve">в </w:t>
            </w:r>
            <w:r w:rsidR="00D93816" w:rsidRPr="00774F6B">
              <w:rPr>
                <w:rFonts w:ascii="Times New Roman" w:eastAsia="Times New Roman" w:hAnsi="Times New Roman" w:cs="Times New Roman"/>
                <w:lang w:val="kk-KZ"/>
              </w:rPr>
              <w:t>электронный формат (в настоя</w:t>
            </w:r>
            <w:r w:rsidR="00793938" w:rsidRPr="00774F6B">
              <w:rPr>
                <w:rFonts w:ascii="Times New Roman" w:eastAsia="Times New Roman" w:hAnsi="Times New Roman" w:cs="Times New Roman"/>
                <w:lang w:val="kk-KZ"/>
              </w:rPr>
              <w:t xml:space="preserve">щее время электронная/бумажная) 2 </w:t>
            </w:r>
            <w:r w:rsidRPr="00774F6B">
              <w:rPr>
                <w:rFonts w:ascii="Times New Roman" w:eastAsia="Times New Roman" w:hAnsi="Times New Roman" w:cs="Times New Roman"/>
              </w:rPr>
              <w:t>государственных услуг в области недропользования (заключение (подписание) дополнительных соглашений к контрактам на недропользование по углеводородам и добыче урана; заключение (подписание) контрактов на недропользование по углеводородам и добыче урана);</w:t>
            </w:r>
          </w:p>
          <w:p w:rsidR="002A111B" w:rsidRPr="00774F6B" w:rsidRDefault="00E83BFF" w:rsidP="00F34C9E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74F6B">
              <w:rPr>
                <w:rFonts w:ascii="Times New Roman" w:eastAsia="Times New Roman" w:hAnsi="Times New Roman" w:cs="Times New Roman"/>
                <w:lang w:val="kk-KZ"/>
              </w:rPr>
              <w:t xml:space="preserve">- </w:t>
            </w:r>
            <w:r w:rsidR="00D900E5" w:rsidRPr="00774F6B">
              <w:rPr>
                <w:rFonts w:ascii="Times New Roman" w:eastAsia="Times New Roman" w:hAnsi="Times New Roman" w:cs="Times New Roman"/>
                <w:lang w:val="kk-KZ"/>
              </w:rPr>
              <w:t>включение в Реестр</w:t>
            </w:r>
            <w:r w:rsidRPr="00774F6B">
              <w:rPr>
                <w:rFonts w:ascii="Times New Roman" w:eastAsia="Times New Roman" w:hAnsi="Times New Roman" w:cs="Times New Roman"/>
                <w:lang w:val="kk-KZ"/>
              </w:rPr>
              <w:t xml:space="preserve"> государственных услуг </w:t>
            </w:r>
            <w:r w:rsidR="002A111B" w:rsidRPr="00774F6B">
              <w:rPr>
                <w:rFonts w:ascii="Times New Roman" w:eastAsia="Times New Roman" w:hAnsi="Times New Roman" w:cs="Times New Roman"/>
                <w:lang w:val="kk-KZ"/>
              </w:rPr>
              <w:t xml:space="preserve">1 </w:t>
            </w:r>
            <w:r w:rsidR="00D900E5" w:rsidRPr="00774F6B">
              <w:rPr>
                <w:rFonts w:ascii="Times New Roman" w:eastAsia="Times New Roman" w:hAnsi="Times New Roman" w:cs="Times New Roman"/>
                <w:lang w:val="kk-KZ"/>
              </w:rPr>
              <w:t>скрытой</w:t>
            </w:r>
            <w:r w:rsidRPr="00774F6B">
              <w:rPr>
                <w:rFonts w:ascii="Times New Roman" w:eastAsia="Times New Roman" w:hAnsi="Times New Roman" w:cs="Times New Roman"/>
                <w:lang w:val="kk-KZ"/>
              </w:rPr>
              <w:t xml:space="preserve"> услуги «</w:t>
            </w:r>
            <w:r w:rsidR="002A111B" w:rsidRPr="00774F6B">
              <w:rPr>
                <w:rFonts w:ascii="Times New Roman" w:eastAsia="Times New Roman" w:hAnsi="Times New Roman" w:cs="Times New Roman"/>
                <w:lang w:val="kk-KZ"/>
              </w:rPr>
              <w:t>Включени</w:t>
            </w:r>
            <w:r w:rsidR="00F34C9E"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="002A111B" w:rsidRPr="00774F6B">
              <w:rPr>
                <w:rFonts w:ascii="Times New Roman" w:eastAsia="Times New Roman" w:hAnsi="Times New Roman" w:cs="Times New Roman"/>
                <w:lang w:val="kk-KZ"/>
              </w:rPr>
              <w:t xml:space="preserve"> в перечень промышленных потребителей, использующих сжиженный   нефтяной газ в качестве сырья для производства нефтегазохимической продукции, обеспеч</w:t>
            </w:r>
            <w:r w:rsidR="00927C8C">
              <w:rPr>
                <w:rFonts w:ascii="Times New Roman" w:eastAsia="Times New Roman" w:hAnsi="Times New Roman" w:cs="Times New Roman"/>
                <w:lang w:val="kk-KZ"/>
              </w:rPr>
              <w:t>ение  их утверждения</w:t>
            </w:r>
            <w:r w:rsidR="002A111B" w:rsidRPr="00774F6B">
              <w:rPr>
                <w:rFonts w:ascii="Times New Roman" w:eastAsia="Times New Roman" w:hAnsi="Times New Roman" w:cs="Times New Roman"/>
                <w:lang w:val="kk-KZ"/>
              </w:rPr>
              <w:t xml:space="preserve"> и регистрацию</w:t>
            </w:r>
            <w:r w:rsidRPr="00774F6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750BC2" w:rsidRPr="00774F6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</w:tr>
    </w:tbl>
    <w:p w:rsidR="00B97AB7" w:rsidRPr="00B97AB7" w:rsidRDefault="00B97AB7" w:rsidP="005F3C60"/>
    <w:sectPr w:rsidR="00B97AB7" w:rsidRPr="00B97AB7" w:rsidSect="00B97AB7">
      <w:headerReference w:type="default" r:id="rId14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21" w:rsidRDefault="000F5521" w:rsidP="00B97AB7">
      <w:pPr>
        <w:spacing w:after="0" w:line="240" w:lineRule="auto"/>
      </w:pPr>
      <w:r>
        <w:separator/>
      </w:r>
    </w:p>
  </w:endnote>
  <w:endnote w:type="continuationSeparator" w:id="0">
    <w:p w:rsidR="000F5521" w:rsidRDefault="000F5521" w:rsidP="00B9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21" w:rsidRDefault="000F5521" w:rsidP="00B97AB7">
      <w:pPr>
        <w:spacing w:after="0" w:line="240" w:lineRule="auto"/>
      </w:pPr>
      <w:r>
        <w:separator/>
      </w:r>
    </w:p>
  </w:footnote>
  <w:footnote w:type="continuationSeparator" w:id="0">
    <w:p w:rsidR="000F5521" w:rsidRDefault="000F5521" w:rsidP="00B9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793462"/>
      <w:docPartObj>
        <w:docPartGallery w:val="Page Numbers (Top of Page)"/>
        <w:docPartUnique/>
      </w:docPartObj>
    </w:sdtPr>
    <w:sdtEndPr/>
    <w:sdtContent>
      <w:p w:rsidR="00B97AB7" w:rsidRDefault="00B97A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F1">
          <w:rPr>
            <w:noProof/>
          </w:rPr>
          <w:t>9</w:t>
        </w:r>
        <w:r>
          <w:fldChar w:fldCharType="end"/>
        </w:r>
      </w:p>
    </w:sdtContent>
  </w:sdt>
  <w:p w:rsidR="00B97AB7" w:rsidRDefault="00B97A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1B6"/>
    <w:multiLevelType w:val="hybridMultilevel"/>
    <w:tmpl w:val="9E34C674"/>
    <w:lvl w:ilvl="0" w:tplc="471C56BA">
      <w:start w:val="6"/>
      <w:numFmt w:val="bullet"/>
      <w:lvlText w:val="-"/>
      <w:lvlJc w:val="left"/>
      <w:pPr>
        <w:ind w:left="5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" w15:restartNumberingAfterBreak="0">
    <w:nsid w:val="35D266DB"/>
    <w:multiLevelType w:val="hybridMultilevel"/>
    <w:tmpl w:val="C098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7B6C"/>
    <w:multiLevelType w:val="hybridMultilevel"/>
    <w:tmpl w:val="7EC24D8E"/>
    <w:lvl w:ilvl="0" w:tplc="9B56C78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D3FC2"/>
    <w:multiLevelType w:val="hybridMultilevel"/>
    <w:tmpl w:val="6C4AB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136AA7"/>
    <w:multiLevelType w:val="hybridMultilevel"/>
    <w:tmpl w:val="6C4AB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53CB4"/>
    <w:multiLevelType w:val="hybridMultilevel"/>
    <w:tmpl w:val="F0ACB712"/>
    <w:lvl w:ilvl="0" w:tplc="2BEA354C">
      <w:start w:val="9"/>
      <w:numFmt w:val="bullet"/>
      <w:lvlText w:val="-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B7"/>
    <w:rsid w:val="00020E12"/>
    <w:rsid w:val="000234F3"/>
    <w:rsid w:val="00027F87"/>
    <w:rsid w:val="0006614D"/>
    <w:rsid w:val="00092DEE"/>
    <w:rsid w:val="00094C51"/>
    <w:rsid w:val="00096255"/>
    <w:rsid w:val="000A7779"/>
    <w:rsid w:val="000E1462"/>
    <w:rsid w:val="000E267E"/>
    <w:rsid w:val="000F5521"/>
    <w:rsid w:val="00115E59"/>
    <w:rsid w:val="00165F0D"/>
    <w:rsid w:val="00183F85"/>
    <w:rsid w:val="00192F47"/>
    <w:rsid w:val="001A6F14"/>
    <w:rsid w:val="001B26ED"/>
    <w:rsid w:val="00203E56"/>
    <w:rsid w:val="00215A5A"/>
    <w:rsid w:val="00236897"/>
    <w:rsid w:val="002527F4"/>
    <w:rsid w:val="00253B7F"/>
    <w:rsid w:val="002645DC"/>
    <w:rsid w:val="002679EC"/>
    <w:rsid w:val="002777F1"/>
    <w:rsid w:val="00287E5D"/>
    <w:rsid w:val="00296475"/>
    <w:rsid w:val="002968AD"/>
    <w:rsid w:val="002A111B"/>
    <w:rsid w:val="002A71AD"/>
    <w:rsid w:val="002F2B7A"/>
    <w:rsid w:val="002F5125"/>
    <w:rsid w:val="00304F00"/>
    <w:rsid w:val="00305E9B"/>
    <w:rsid w:val="0031773A"/>
    <w:rsid w:val="00321C63"/>
    <w:rsid w:val="00365D0E"/>
    <w:rsid w:val="00371D16"/>
    <w:rsid w:val="003731BB"/>
    <w:rsid w:val="00387AA9"/>
    <w:rsid w:val="003C7680"/>
    <w:rsid w:val="003D50B9"/>
    <w:rsid w:val="0043262E"/>
    <w:rsid w:val="00433506"/>
    <w:rsid w:val="00444D22"/>
    <w:rsid w:val="00455DA8"/>
    <w:rsid w:val="004A7749"/>
    <w:rsid w:val="004D6F2B"/>
    <w:rsid w:val="004F0228"/>
    <w:rsid w:val="004F2DE7"/>
    <w:rsid w:val="00504E52"/>
    <w:rsid w:val="00512EF8"/>
    <w:rsid w:val="005801FB"/>
    <w:rsid w:val="00594D90"/>
    <w:rsid w:val="005A2095"/>
    <w:rsid w:val="005B3E95"/>
    <w:rsid w:val="005B4A70"/>
    <w:rsid w:val="005F3C60"/>
    <w:rsid w:val="00602327"/>
    <w:rsid w:val="00654F8F"/>
    <w:rsid w:val="006550D7"/>
    <w:rsid w:val="006674D0"/>
    <w:rsid w:val="00667EFD"/>
    <w:rsid w:val="00694A0D"/>
    <w:rsid w:val="006A4A94"/>
    <w:rsid w:val="006B24C0"/>
    <w:rsid w:val="006C50AD"/>
    <w:rsid w:val="006E10F9"/>
    <w:rsid w:val="006F6CB1"/>
    <w:rsid w:val="007074B4"/>
    <w:rsid w:val="00707ADB"/>
    <w:rsid w:val="00713FCA"/>
    <w:rsid w:val="00750BC2"/>
    <w:rsid w:val="00767B08"/>
    <w:rsid w:val="00774F6B"/>
    <w:rsid w:val="00793938"/>
    <w:rsid w:val="00796AD3"/>
    <w:rsid w:val="00804750"/>
    <w:rsid w:val="008110C8"/>
    <w:rsid w:val="008149EE"/>
    <w:rsid w:val="008165A5"/>
    <w:rsid w:val="00831178"/>
    <w:rsid w:val="008B229C"/>
    <w:rsid w:val="008F19EE"/>
    <w:rsid w:val="00924C2A"/>
    <w:rsid w:val="00927C8C"/>
    <w:rsid w:val="00987B5B"/>
    <w:rsid w:val="009A5E51"/>
    <w:rsid w:val="009E4DDA"/>
    <w:rsid w:val="009F43ED"/>
    <w:rsid w:val="00A10A47"/>
    <w:rsid w:val="00A52207"/>
    <w:rsid w:val="00A5668A"/>
    <w:rsid w:val="00A86932"/>
    <w:rsid w:val="00AA557E"/>
    <w:rsid w:val="00AC4A98"/>
    <w:rsid w:val="00AF7EDF"/>
    <w:rsid w:val="00B00700"/>
    <w:rsid w:val="00B0241D"/>
    <w:rsid w:val="00B24BEE"/>
    <w:rsid w:val="00B27D57"/>
    <w:rsid w:val="00B32304"/>
    <w:rsid w:val="00B35F69"/>
    <w:rsid w:val="00B44FB5"/>
    <w:rsid w:val="00B629B5"/>
    <w:rsid w:val="00B97AB7"/>
    <w:rsid w:val="00C04C5B"/>
    <w:rsid w:val="00C05C13"/>
    <w:rsid w:val="00C245DA"/>
    <w:rsid w:val="00C27192"/>
    <w:rsid w:val="00C55FEF"/>
    <w:rsid w:val="00C6504F"/>
    <w:rsid w:val="00C73195"/>
    <w:rsid w:val="00C835B1"/>
    <w:rsid w:val="00C87B20"/>
    <w:rsid w:val="00CB3F91"/>
    <w:rsid w:val="00CB6240"/>
    <w:rsid w:val="00CE204A"/>
    <w:rsid w:val="00D15D77"/>
    <w:rsid w:val="00D236DC"/>
    <w:rsid w:val="00D2423E"/>
    <w:rsid w:val="00D32D46"/>
    <w:rsid w:val="00D34E9F"/>
    <w:rsid w:val="00D355B4"/>
    <w:rsid w:val="00D35B01"/>
    <w:rsid w:val="00D57010"/>
    <w:rsid w:val="00D60CBD"/>
    <w:rsid w:val="00D900E5"/>
    <w:rsid w:val="00D93816"/>
    <w:rsid w:val="00DC6DF7"/>
    <w:rsid w:val="00E05BE1"/>
    <w:rsid w:val="00E3420D"/>
    <w:rsid w:val="00E4381F"/>
    <w:rsid w:val="00E834F5"/>
    <w:rsid w:val="00E83BFF"/>
    <w:rsid w:val="00E86F97"/>
    <w:rsid w:val="00E911E8"/>
    <w:rsid w:val="00EA7BAC"/>
    <w:rsid w:val="00EE7249"/>
    <w:rsid w:val="00EF6B5D"/>
    <w:rsid w:val="00F0577B"/>
    <w:rsid w:val="00F0670D"/>
    <w:rsid w:val="00F0763C"/>
    <w:rsid w:val="00F11ABA"/>
    <w:rsid w:val="00F21270"/>
    <w:rsid w:val="00F34C9E"/>
    <w:rsid w:val="00F40935"/>
    <w:rsid w:val="00F573E1"/>
    <w:rsid w:val="00F74DA1"/>
    <w:rsid w:val="00F83EDE"/>
    <w:rsid w:val="00F9454B"/>
    <w:rsid w:val="00FB5358"/>
    <w:rsid w:val="00FC75B9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FCD5"/>
  <w15:docId w15:val="{0734FDEC-3727-4B14-ACD1-58CE70B2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4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9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AB7"/>
  </w:style>
  <w:style w:type="paragraph" w:styleId="a6">
    <w:name w:val="footer"/>
    <w:basedOn w:val="a"/>
    <w:link w:val="a7"/>
    <w:uiPriority w:val="99"/>
    <w:unhideWhenUsed/>
    <w:rsid w:val="00B9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AB7"/>
  </w:style>
  <w:style w:type="character" w:styleId="a8">
    <w:name w:val="Hyperlink"/>
    <w:basedOn w:val="a0"/>
    <w:uiPriority w:val="99"/>
    <w:unhideWhenUsed/>
    <w:rsid w:val="006E10F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566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4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85;&#1077;&#1088;&#1075;&#1077;&#1090;&#1080;&#1082;&#1072;" TargetMode="External"/><Relationship Id="rId13" Type="http://schemas.openxmlformats.org/officeDocument/2006/relationships/hyperlink" Target="https://www.gov.kz/memleket/entities/kaenk/documents/details/292165?lang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egov.kz/npa/view?id=77376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egov.kz/arm/admin/viewcard?id=115505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alacts.egov.kz/npa/view?id=10044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94883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BE73-B234-4177-89E2-87F41078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3254</Words>
  <Characters>23788</Characters>
  <Application>Microsoft Office Word</Application>
  <DocSecurity>0</DocSecurity>
  <Lines>626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Карлыгаш Ахаева</cp:lastModifiedBy>
  <cp:revision>17</cp:revision>
  <dcterms:created xsi:type="dcterms:W3CDTF">2022-04-26T03:55:00Z</dcterms:created>
  <dcterms:modified xsi:type="dcterms:W3CDTF">2022-04-27T12:32:00Z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194658861</vt:i4>
  </property>
</Properties>
</file>