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13" w:rsidRPr="00C55C9A" w:rsidRDefault="00D40203" w:rsidP="00105088">
      <w:pPr>
        <w:shd w:val="clear" w:color="auto" w:fill="FFFFFF"/>
        <w:spacing w:after="0" w:line="240" w:lineRule="auto"/>
        <w:jc w:val="center"/>
        <w:outlineLvl w:val="0"/>
        <w:rPr>
          <w:rFonts w:ascii="Times New Roman" w:hAnsi="Times New Roman" w:cs="Times New Roman"/>
          <w:b/>
          <w:color w:val="000000"/>
          <w:sz w:val="28"/>
          <w:szCs w:val="28"/>
          <w:lang w:val="kk-KZ"/>
        </w:rPr>
      </w:pPr>
      <w:r w:rsidRPr="00D40203">
        <w:rPr>
          <w:rFonts w:ascii="Times New Roman" w:hAnsi="Times New Roman" w:cs="Times New Roman"/>
          <w:b/>
          <w:color w:val="000000"/>
          <w:sz w:val="28"/>
          <w:szCs w:val="28"/>
          <w:lang w:val="kk-KZ"/>
        </w:rPr>
        <w:t>Қазақстан Республикасы Индустрия және инфрақұрылымды</w:t>
      </w:r>
      <w:r>
        <w:rPr>
          <w:rFonts w:ascii="Times New Roman" w:hAnsi="Times New Roman" w:cs="Times New Roman"/>
          <w:b/>
          <w:color w:val="000000"/>
          <w:sz w:val="28"/>
          <w:szCs w:val="28"/>
          <w:lang w:val="kk-KZ"/>
        </w:rPr>
        <w:t>қ</w:t>
      </w:r>
      <w:r w:rsidRPr="00D40203">
        <w:rPr>
          <w:rFonts w:ascii="Times New Roman" w:hAnsi="Times New Roman" w:cs="Times New Roman"/>
          <w:b/>
          <w:color w:val="000000"/>
          <w:sz w:val="28"/>
          <w:szCs w:val="28"/>
          <w:lang w:val="kk-KZ"/>
        </w:rPr>
        <w:t xml:space="preserve"> даму министрлігінің 2020 жылға арналған мемлекеттік қызметтер көрсету жөніндегі қызметі туралы есеп</w:t>
      </w:r>
      <w:r>
        <w:rPr>
          <w:rFonts w:ascii="Times New Roman" w:hAnsi="Times New Roman" w:cs="Times New Roman"/>
          <w:b/>
          <w:color w:val="000000"/>
          <w:sz w:val="28"/>
          <w:szCs w:val="28"/>
          <w:lang w:val="kk-KZ"/>
        </w:rPr>
        <w:t xml:space="preserve"> </w:t>
      </w:r>
    </w:p>
    <w:p w:rsidR="00285013" w:rsidRPr="00C55C9A" w:rsidRDefault="00285013" w:rsidP="00105088">
      <w:pPr>
        <w:shd w:val="clear" w:color="auto" w:fill="FFFFFF"/>
        <w:spacing w:after="0" w:line="240" w:lineRule="auto"/>
        <w:jc w:val="center"/>
        <w:outlineLvl w:val="0"/>
        <w:rPr>
          <w:rFonts w:ascii="Times New Roman" w:hAnsi="Times New Roman" w:cs="Times New Roman"/>
          <w:b/>
          <w:color w:val="000000"/>
          <w:sz w:val="28"/>
          <w:szCs w:val="28"/>
          <w:lang w:val="kk-KZ"/>
        </w:rPr>
      </w:pPr>
    </w:p>
    <w:p w:rsidR="00285013" w:rsidRPr="00C55C9A" w:rsidRDefault="00285013" w:rsidP="00285013">
      <w:pPr>
        <w:spacing w:after="0"/>
        <w:ind w:left="708"/>
        <w:rPr>
          <w:rFonts w:ascii="Times New Roman" w:hAnsi="Times New Roman" w:cs="Times New Roman"/>
          <w:b/>
          <w:color w:val="000000"/>
          <w:sz w:val="28"/>
          <w:lang w:val="kk-KZ"/>
        </w:rPr>
      </w:pPr>
      <w:r w:rsidRPr="00C55C9A">
        <w:rPr>
          <w:rFonts w:ascii="Times New Roman" w:hAnsi="Times New Roman" w:cs="Times New Roman"/>
          <w:b/>
          <w:color w:val="000000"/>
          <w:sz w:val="28"/>
          <w:lang w:val="kk-KZ"/>
        </w:rPr>
        <w:t>1. Жалпы ережелер</w:t>
      </w:r>
      <w:r w:rsidR="00D40203">
        <w:rPr>
          <w:rFonts w:ascii="Times New Roman" w:hAnsi="Times New Roman" w:cs="Times New Roman"/>
          <w:b/>
          <w:color w:val="000000"/>
          <w:sz w:val="28"/>
          <w:lang w:val="kk-KZ"/>
        </w:rPr>
        <w:t xml:space="preserve"> </w:t>
      </w:r>
    </w:p>
    <w:p w:rsidR="00285013" w:rsidRPr="00C55C9A" w:rsidRDefault="00285013" w:rsidP="00285013">
      <w:pPr>
        <w:spacing w:after="0"/>
        <w:ind w:left="708"/>
        <w:rPr>
          <w:rFonts w:ascii="Times New Roman" w:hAnsi="Times New Roman" w:cs="Times New Roman"/>
          <w:b/>
          <w:color w:val="000000"/>
          <w:sz w:val="28"/>
          <w:lang w:val="kk-KZ"/>
        </w:rPr>
      </w:pPr>
    </w:p>
    <w:p w:rsidR="00285013" w:rsidRPr="00C55C9A" w:rsidRDefault="00285013" w:rsidP="00285013">
      <w:pPr>
        <w:spacing w:after="0"/>
        <w:ind w:left="708"/>
        <w:rPr>
          <w:rFonts w:ascii="Times New Roman" w:hAnsi="Times New Roman" w:cs="Times New Roman"/>
          <w:i/>
          <w:color w:val="000000"/>
          <w:sz w:val="28"/>
          <w:szCs w:val="28"/>
          <w:lang w:val="kk-KZ"/>
        </w:rPr>
      </w:pPr>
      <w:r w:rsidRPr="00C55C9A">
        <w:rPr>
          <w:rFonts w:ascii="Times New Roman" w:hAnsi="Times New Roman" w:cs="Times New Roman"/>
          <w:i/>
          <w:color w:val="000000"/>
          <w:sz w:val="28"/>
          <w:szCs w:val="28"/>
          <w:lang w:val="kk-KZ"/>
        </w:rPr>
        <w:t>1) Көрсетілетін қызметті беруші туралы мәліметтер.</w:t>
      </w:r>
    </w:p>
    <w:p w:rsidR="00D40203" w:rsidRDefault="00D40203" w:rsidP="00285013">
      <w:pPr>
        <w:spacing w:after="0"/>
        <w:ind w:firstLine="708"/>
        <w:jc w:val="both"/>
        <w:rPr>
          <w:rFonts w:ascii="Times New Roman" w:hAnsi="Times New Roman" w:cs="Times New Roman"/>
          <w:color w:val="000000" w:themeColor="text1"/>
          <w:sz w:val="28"/>
          <w:szCs w:val="28"/>
          <w:lang w:val="kk-KZ"/>
        </w:rPr>
      </w:pPr>
      <w:r w:rsidRPr="00D40203">
        <w:rPr>
          <w:rFonts w:ascii="Times New Roman" w:hAnsi="Times New Roman" w:cs="Times New Roman"/>
          <w:color w:val="000000" w:themeColor="text1"/>
          <w:sz w:val="28"/>
          <w:szCs w:val="28"/>
          <w:lang w:val="kk-KZ"/>
        </w:rPr>
        <w:t xml:space="preserve">1. Қазақстан Республикасы Индустрия және инфрақұрылымдық даму министрлігі индустрия және индустриялық даму, тау-кен металлургиялық кешен, жергілікті қамтуды дамыту, машина жасау, көмір, химия, фармацевтика және медицина өнеркәсiбi, жеңiл, ағаш өңдеу және жиһаз өнеркәсiбi, құрылыс индустриясы және құрылыс материалдарының өндiрiсi, салалық бағыттылығына сәйкес машиналар мен жабдықтардың қауiпсiздiгi және химия өнiмiнiң қауiпсiздiгi; экспорттық бақылау; энергия үнемдеу және энергия тиімділігін арттыру; бағалы металдар өндірісін және бағалы металдар мен асыл тастар, құрамында бағалы металдар бар шикізат тауарлары, зергерлік және басқа да бұйымдар айналымын реттеу; арнайы экономикалық аймақтардың құрылуы, жұмыс істеуі және таратылуы; уран өндіруді қоспағанда, қатты пайдалы қазбалар бөлiгiнде жер қойнауын пайдалануды мемлекеттiк басқару; теміржол, автомобиль, ішкі су көлігі, сауда мақсатында теңізде жүзу салаларында, Қазақстан Республикасының әуе кеңiстiгiн пайдалану мен азаматтық және эксперименттiк авиация қызметi, аэронавигация және әуежайлар қызметі саласындағы табиғи монополия, әуежайлар қызметі саласындағы қоғамдық маңызы бар нарықтар, автомобиль жолдары; сәулет, қала құрылысы және құрылыс қызметі, тұрғын үй қатынастары, коммуналдық шаруашылық және коммуналдық қалдықтармен (қатты тұрмыстық қалдықтарды қоспағанда) жұмыс істеу, елді мекендер шегінде сумен жабдықтау және су бұру, жылумен жабдықтау (орталықтандырылған жылумен жабдықтау аймағында жылу энергиясын өндіруді жүзеге асыратын жылу электр орталықтары мен қазандықтардан басқа) саласындағы мемлекеттік реттеу; тұрғын үй құрылысына үлестік қатысу; қорғаныс өнеркәсібі, бірыңғай әскери-техникалық саясатты жүргізуге қатысу, әскери-техникалық ынтымақтастықты жүзеге асыру, мемлекеттік қорғаныстық тапсырысты қалыптастыру, орналастыру және орындау салаларындағы (бұдан әрi – реттелетiн салалар) басшылықты жүзеге асыратын Қазақстан Республикасының мемлекеттік органы болып табылады. </w:t>
      </w:r>
    </w:p>
    <w:p w:rsidR="00285013" w:rsidRPr="00C55C9A" w:rsidRDefault="00285013" w:rsidP="00285013">
      <w:pPr>
        <w:spacing w:after="0"/>
        <w:ind w:firstLine="708"/>
        <w:jc w:val="both"/>
        <w:rPr>
          <w:rFonts w:ascii="Times New Roman" w:hAnsi="Times New Roman" w:cs="Times New Roman"/>
          <w:color w:val="000000" w:themeColor="text1"/>
          <w:sz w:val="28"/>
          <w:szCs w:val="28"/>
          <w:lang w:val="kk-KZ"/>
        </w:rPr>
      </w:pPr>
      <w:r w:rsidRPr="00C55C9A">
        <w:rPr>
          <w:rFonts w:ascii="Times New Roman" w:hAnsi="Times New Roman" w:cs="Times New Roman"/>
          <w:color w:val="000000" w:themeColor="text1"/>
          <w:sz w:val="28"/>
          <w:szCs w:val="28"/>
          <w:lang w:val="kk-KZ"/>
        </w:rPr>
        <w:t>Министрліктің мынадай ведомстволары бар:</w:t>
      </w:r>
    </w:p>
    <w:p w:rsidR="00D40203" w:rsidRPr="00D40203" w:rsidRDefault="00D40203" w:rsidP="00D40203">
      <w:pPr>
        <w:spacing w:after="0" w:line="240" w:lineRule="auto"/>
        <w:jc w:val="both"/>
        <w:rPr>
          <w:rFonts w:ascii="Times New Roman" w:hAnsi="Times New Roman" w:cs="Times New Roman"/>
          <w:color w:val="000000" w:themeColor="text1"/>
          <w:sz w:val="28"/>
          <w:szCs w:val="28"/>
          <w:lang w:val="kk-KZ"/>
        </w:rPr>
      </w:pPr>
      <w:r w:rsidRPr="00D40203">
        <w:rPr>
          <w:rFonts w:ascii="Times New Roman" w:hAnsi="Times New Roman" w:cs="Times New Roman"/>
          <w:color w:val="000000" w:themeColor="text1"/>
          <w:sz w:val="28"/>
          <w:szCs w:val="28"/>
          <w:lang w:val="kk-KZ"/>
        </w:rPr>
        <w:t xml:space="preserve">      1) </w:t>
      </w:r>
      <w:r w:rsidR="00B03524">
        <w:rPr>
          <w:rFonts w:ascii="Times New Roman" w:hAnsi="Times New Roman" w:cs="Times New Roman"/>
          <w:color w:val="000000" w:themeColor="text1"/>
          <w:sz w:val="28"/>
          <w:szCs w:val="28"/>
          <w:lang w:val="kk-KZ"/>
        </w:rPr>
        <w:t>Министрлітің</w:t>
      </w:r>
      <w:r w:rsidRPr="00D40203">
        <w:rPr>
          <w:rFonts w:ascii="Times New Roman" w:hAnsi="Times New Roman" w:cs="Times New Roman"/>
          <w:color w:val="000000" w:themeColor="text1"/>
          <w:sz w:val="28"/>
          <w:szCs w:val="28"/>
          <w:lang w:val="kk-KZ"/>
        </w:rPr>
        <w:t xml:space="preserve"> Индустриялық даму комитеті;</w:t>
      </w:r>
    </w:p>
    <w:p w:rsidR="00D40203" w:rsidRPr="00D40203" w:rsidRDefault="00D40203" w:rsidP="00D40203">
      <w:pPr>
        <w:spacing w:after="0" w:line="240" w:lineRule="auto"/>
        <w:jc w:val="both"/>
        <w:rPr>
          <w:rFonts w:ascii="Times New Roman" w:hAnsi="Times New Roman" w:cs="Times New Roman"/>
          <w:color w:val="000000" w:themeColor="text1"/>
          <w:sz w:val="28"/>
          <w:szCs w:val="28"/>
          <w:lang w:val="kk-KZ"/>
        </w:rPr>
      </w:pPr>
      <w:r w:rsidRPr="00D40203">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2</w:t>
      </w:r>
      <w:r w:rsidRPr="00D40203">
        <w:rPr>
          <w:rFonts w:ascii="Times New Roman" w:hAnsi="Times New Roman" w:cs="Times New Roman"/>
          <w:color w:val="000000" w:themeColor="text1"/>
          <w:sz w:val="28"/>
          <w:szCs w:val="28"/>
          <w:lang w:val="kk-KZ"/>
        </w:rPr>
        <w:t xml:space="preserve">) </w:t>
      </w:r>
      <w:r w:rsidR="00B03524">
        <w:rPr>
          <w:rFonts w:ascii="Times New Roman" w:hAnsi="Times New Roman" w:cs="Times New Roman"/>
          <w:color w:val="000000" w:themeColor="text1"/>
          <w:sz w:val="28"/>
          <w:szCs w:val="28"/>
          <w:lang w:val="kk-KZ"/>
        </w:rPr>
        <w:t>Министрлітің</w:t>
      </w:r>
      <w:r w:rsidRPr="00D40203">
        <w:rPr>
          <w:rFonts w:ascii="Times New Roman" w:hAnsi="Times New Roman" w:cs="Times New Roman"/>
          <w:color w:val="000000" w:themeColor="text1"/>
          <w:sz w:val="28"/>
          <w:szCs w:val="28"/>
          <w:lang w:val="kk-KZ"/>
        </w:rPr>
        <w:t xml:space="preserve"> Автомобиль жолдары комитеті;</w:t>
      </w:r>
    </w:p>
    <w:p w:rsidR="00D40203" w:rsidRPr="00D40203" w:rsidRDefault="00D40203" w:rsidP="00D40203">
      <w:pPr>
        <w:spacing w:after="0" w:line="240" w:lineRule="auto"/>
        <w:jc w:val="both"/>
        <w:rPr>
          <w:rFonts w:ascii="Times New Roman" w:hAnsi="Times New Roman" w:cs="Times New Roman"/>
          <w:color w:val="000000" w:themeColor="text1"/>
          <w:sz w:val="28"/>
          <w:szCs w:val="28"/>
          <w:lang w:val="kk-KZ"/>
        </w:rPr>
      </w:pPr>
      <w:r w:rsidRPr="00D40203">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3</w:t>
      </w:r>
      <w:r w:rsidRPr="00D40203">
        <w:rPr>
          <w:rFonts w:ascii="Times New Roman" w:hAnsi="Times New Roman" w:cs="Times New Roman"/>
          <w:color w:val="000000" w:themeColor="text1"/>
          <w:sz w:val="28"/>
          <w:szCs w:val="28"/>
          <w:lang w:val="kk-KZ"/>
        </w:rPr>
        <w:t xml:space="preserve">) </w:t>
      </w:r>
      <w:r w:rsidR="00B03524">
        <w:rPr>
          <w:rFonts w:ascii="Times New Roman" w:hAnsi="Times New Roman" w:cs="Times New Roman"/>
          <w:color w:val="000000" w:themeColor="text1"/>
          <w:sz w:val="28"/>
          <w:szCs w:val="28"/>
          <w:lang w:val="kk-KZ"/>
        </w:rPr>
        <w:t>Министрлітің</w:t>
      </w:r>
      <w:r w:rsidRPr="00D40203">
        <w:rPr>
          <w:rFonts w:ascii="Times New Roman" w:hAnsi="Times New Roman" w:cs="Times New Roman"/>
          <w:color w:val="000000" w:themeColor="text1"/>
          <w:sz w:val="28"/>
          <w:szCs w:val="28"/>
          <w:lang w:val="kk-KZ"/>
        </w:rPr>
        <w:t xml:space="preserve"> Азаматтық авиация комитеті;</w:t>
      </w:r>
    </w:p>
    <w:p w:rsidR="00D40203" w:rsidRPr="00D40203" w:rsidRDefault="00D40203" w:rsidP="00D40203">
      <w:pPr>
        <w:spacing w:after="0" w:line="240" w:lineRule="auto"/>
        <w:jc w:val="both"/>
        <w:rPr>
          <w:rFonts w:ascii="Times New Roman" w:hAnsi="Times New Roman" w:cs="Times New Roman"/>
          <w:color w:val="000000" w:themeColor="text1"/>
          <w:sz w:val="28"/>
          <w:szCs w:val="28"/>
          <w:lang w:val="kk-KZ"/>
        </w:rPr>
      </w:pPr>
      <w:r w:rsidRPr="00D40203">
        <w:rPr>
          <w:rFonts w:ascii="Times New Roman" w:hAnsi="Times New Roman" w:cs="Times New Roman"/>
          <w:color w:val="000000" w:themeColor="text1"/>
          <w:sz w:val="28"/>
          <w:szCs w:val="28"/>
          <w:lang w:val="kk-KZ"/>
        </w:rPr>
        <w:lastRenderedPageBreak/>
        <w:t xml:space="preserve">      </w:t>
      </w:r>
      <w:r>
        <w:rPr>
          <w:rFonts w:ascii="Times New Roman" w:hAnsi="Times New Roman" w:cs="Times New Roman"/>
          <w:color w:val="000000" w:themeColor="text1"/>
          <w:sz w:val="28"/>
          <w:szCs w:val="28"/>
          <w:lang w:val="kk-KZ"/>
        </w:rPr>
        <w:t>4</w:t>
      </w:r>
      <w:r w:rsidRPr="00D40203">
        <w:rPr>
          <w:rFonts w:ascii="Times New Roman" w:hAnsi="Times New Roman" w:cs="Times New Roman"/>
          <w:color w:val="000000" w:themeColor="text1"/>
          <w:sz w:val="28"/>
          <w:szCs w:val="28"/>
          <w:lang w:val="kk-KZ"/>
        </w:rPr>
        <w:t xml:space="preserve">) </w:t>
      </w:r>
      <w:r w:rsidR="00B03524">
        <w:rPr>
          <w:rFonts w:ascii="Times New Roman" w:hAnsi="Times New Roman" w:cs="Times New Roman"/>
          <w:color w:val="000000" w:themeColor="text1"/>
          <w:sz w:val="28"/>
          <w:szCs w:val="28"/>
          <w:lang w:val="kk-KZ"/>
        </w:rPr>
        <w:t>Министрлітің</w:t>
      </w:r>
      <w:r w:rsidRPr="00D40203">
        <w:rPr>
          <w:rFonts w:ascii="Times New Roman" w:hAnsi="Times New Roman" w:cs="Times New Roman"/>
          <w:color w:val="000000" w:themeColor="text1"/>
          <w:sz w:val="28"/>
          <w:szCs w:val="28"/>
          <w:lang w:val="kk-KZ"/>
        </w:rPr>
        <w:t xml:space="preserve"> Көлік комитеті;</w:t>
      </w:r>
    </w:p>
    <w:p w:rsidR="00D40203" w:rsidRPr="00D40203" w:rsidRDefault="00D40203" w:rsidP="00D40203">
      <w:pPr>
        <w:spacing w:after="0" w:line="240" w:lineRule="auto"/>
        <w:jc w:val="both"/>
        <w:rPr>
          <w:rFonts w:ascii="Times New Roman" w:hAnsi="Times New Roman" w:cs="Times New Roman"/>
          <w:color w:val="000000" w:themeColor="text1"/>
          <w:sz w:val="28"/>
          <w:szCs w:val="28"/>
          <w:lang w:val="kk-KZ"/>
        </w:rPr>
      </w:pPr>
      <w:r w:rsidRPr="00D40203">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5</w:t>
      </w:r>
      <w:r w:rsidRPr="00D40203">
        <w:rPr>
          <w:rFonts w:ascii="Times New Roman" w:hAnsi="Times New Roman" w:cs="Times New Roman"/>
          <w:color w:val="000000" w:themeColor="text1"/>
          <w:sz w:val="28"/>
          <w:szCs w:val="28"/>
          <w:lang w:val="kk-KZ"/>
        </w:rPr>
        <w:t xml:space="preserve">) </w:t>
      </w:r>
      <w:r w:rsidR="00B03524">
        <w:rPr>
          <w:rFonts w:ascii="Times New Roman" w:hAnsi="Times New Roman" w:cs="Times New Roman"/>
          <w:color w:val="000000" w:themeColor="text1"/>
          <w:sz w:val="28"/>
          <w:szCs w:val="28"/>
          <w:lang w:val="kk-KZ"/>
        </w:rPr>
        <w:t>Министрлітің</w:t>
      </w:r>
      <w:r w:rsidRPr="00D40203">
        <w:rPr>
          <w:rFonts w:ascii="Times New Roman" w:hAnsi="Times New Roman" w:cs="Times New Roman"/>
          <w:color w:val="000000" w:themeColor="text1"/>
          <w:sz w:val="28"/>
          <w:szCs w:val="28"/>
          <w:lang w:val="kk-KZ"/>
        </w:rPr>
        <w:t xml:space="preserve"> Құрылыс және тұрғын үй-коммуналдық шаруашылық істері комитеті.</w:t>
      </w:r>
    </w:p>
    <w:p w:rsidR="00D66CEB" w:rsidRPr="00D40203" w:rsidRDefault="00D40203" w:rsidP="00D40203">
      <w:pPr>
        <w:spacing w:after="0" w:line="240" w:lineRule="auto"/>
        <w:jc w:val="both"/>
        <w:rPr>
          <w:rFonts w:ascii="Times New Roman" w:hAnsi="Times New Roman" w:cs="Times New Roman"/>
          <w:sz w:val="28"/>
          <w:szCs w:val="28"/>
          <w:lang w:val="kk-KZ"/>
        </w:rPr>
      </w:pPr>
      <w:r w:rsidRPr="00D40203">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6</w:t>
      </w:r>
      <w:r w:rsidRPr="00D40203">
        <w:rPr>
          <w:rFonts w:ascii="Times New Roman" w:hAnsi="Times New Roman" w:cs="Times New Roman"/>
          <w:color w:val="000000" w:themeColor="text1"/>
          <w:sz w:val="28"/>
          <w:szCs w:val="28"/>
          <w:lang w:val="kk-KZ"/>
        </w:rPr>
        <w:t xml:space="preserve">) </w:t>
      </w:r>
      <w:r w:rsidR="00B03524">
        <w:rPr>
          <w:rFonts w:ascii="Times New Roman" w:hAnsi="Times New Roman" w:cs="Times New Roman"/>
          <w:color w:val="000000" w:themeColor="text1"/>
          <w:sz w:val="28"/>
          <w:szCs w:val="28"/>
          <w:lang w:val="kk-KZ"/>
        </w:rPr>
        <w:t>Министрлітің</w:t>
      </w:r>
      <w:bookmarkStart w:id="0" w:name="_GoBack"/>
      <w:bookmarkEnd w:id="0"/>
      <w:r w:rsidRPr="00D40203">
        <w:rPr>
          <w:rFonts w:ascii="Times New Roman" w:hAnsi="Times New Roman" w:cs="Times New Roman"/>
          <w:color w:val="000000" w:themeColor="text1"/>
          <w:sz w:val="28"/>
          <w:szCs w:val="28"/>
          <w:lang w:val="kk-KZ"/>
        </w:rPr>
        <w:t xml:space="preserve"> Мемлекеттік қорғаныстық тапсырыс комитеті.</w:t>
      </w:r>
    </w:p>
    <w:p w:rsidR="00D40203" w:rsidRDefault="00D40203" w:rsidP="008168C1">
      <w:pPr>
        <w:spacing w:after="0"/>
        <w:ind w:firstLine="708"/>
        <w:rPr>
          <w:rFonts w:ascii="Times New Roman" w:hAnsi="Times New Roman" w:cs="Times New Roman"/>
          <w:i/>
          <w:color w:val="000000"/>
          <w:sz w:val="28"/>
          <w:szCs w:val="28"/>
          <w:lang w:val="kk-KZ"/>
        </w:rPr>
      </w:pPr>
    </w:p>
    <w:p w:rsidR="008168C1" w:rsidRPr="00C55C9A" w:rsidRDefault="008168C1" w:rsidP="008168C1">
      <w:pPr>
        <w:spacing w:after="0"/>
        <w:ind w:firstLine="708"/>
        <w:rPr>
          <w:rFonts w:ascii="Times New Roman" w:hAnsi="Times New Roman" w:cs="Times New Roman"/>
          <w:i/>
          <w:color w:val="000000"/>
          <w:sz w:val="28"/>
          <w:szCs w:val="28"/>
          <w:lang w:val="kk-KZ"/>
        </w:rPr>
      </w:pPr>
      <w:r w:rsidRPr="00C55C9A">
        <w:rPr>
          <w:rFonts w:ascii="Times New Roman" w:hAnsi="Times New Roman" w:cs="Times New Roman"/>
          <w:i/>
          <w:color w:val="000000"/>
          <w:sz w:val="28"/>
          <w:szCs w:val="28"/>
          <w:lang w:val="kk-KZ"/>
        </w:rPr>
        <w:t>2) Мемлекеттік көрсетілетін қызметтер туралы ақпарат</w:t>
      </w:r>
      <w:r w:rsidR="00C55C9A">
        <w:rPr>
          <w:rFonts w:ascii="Times New Roman" w:hAnsi="Times New Roman" w:cs="Times New Roman"/>
          <w:i/>
          <w:color w:val="000000"/>
          <w:sz w:val="28"/>
          <w:szCs w:val="28"/>
          <w:lang w:val="kk-KZ"/>
        </w:rPr>
        <w:t>.</w:t>
      </w:r>
    </w:p>
    <w:p w:rsidR="008168C1" w:rsidRDefault="00E01119" w:rsidP="00E01119">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Pr>
          <w:rFonts w:ascii="Times New Roman" w:eastAsia="Times New Roman" w:hAnsi="Times New Roman" w:cs="Times New Roman"/>
          <w:color w:val="222222"/>
          <w:sz w:val="28"/>
          <w:szCs w:val="28"/>
          <w:lang w:val="kk-KZ" w:eastAsia="ru-RU"/>
        </w:rPr>
        <w:t>«</w:t>
      </w:r>
      <w:r w:rsidRPr="00E01119">
        <w:rPr>
          <w:rFonts w:ascii="Times New Roman" w:eastAsia="Times New Roman" w:hAnsi="Times New Roman" w:cs="Times New Roman"/>
          <w:color w:val="222222"/>
          <w:sz w:val="28"/>
          <w:szCs w:val="28"/>
          <w:lang w:val="kk-KZ" w:eastAsia="ru-RU"/>
        </w:rPr>
        <w:t>Мемлекеттік көрсетілетін қызметтер тізілімін бекіту туралы</w:t>
      </w:r>
      <w:r>
        <w:rPr>
          <w:rFonts w:ascii="Times New Roman" w:eastAsia="Times New Roman" w:hAnsi="Times New Roman" w:cs="Times New Roman"/>
          <w:color w:val="222222"/>
          <w:sz w:val="28"/>
          <w:szCs w:val="28"/>
          <w:lang w:val="kk-KZ" w:eastAsia="ru-RU"/>
        </w:rPr>
        <w:t xml:space="preserve">» </w:t>
      </w:r>
      <w:r w:rsidRPr="00E01119">
        <w:rPr>
          <w:rFonts w:ascii="Times New Roman" w:eastAsia="Times New Roman" w:hAnsi="Times New Roman" w:cs="Times New Roman"/>
          <w:color w:val="222222"/>
          <w:sz w:val="28"/>
          <w:szCs w:val="28"/>
          <w:lang w:val="kk-KZ" w:eastAsia="ru-RU"/>
        </w:rPr>
        <w:t>Қазақстан Республикасының Цифрлық даму, инновациялар және аэроғарыш өнеркәсібі министрінің м</w:t>
      </w:r>
      <w:r>
        <w:rPr>
          <w:rFonts w:ascii="Times New Roman" w:eastAsia="Times New Roman" w:hAnsi="Times New Roman" w:cs="Times New Roman"/>
          <w:color w:val="222222"/>
          <w:sz w:val="28"/>
          <w:szCs w:val="28"/>
          <w:lang w:val="kk-KZ" w:eastAsia="ru-RU"/>
        </w:rPr>
        <w:t xml:space="preserve">індетін </w:t>
      </w:r>
      <w:r w:rsidRPr="00E01119">
        <w:rPr>
          <w:rFonts w:ascii="Times New Roman" w:eastAsia="Times New Roman" w:hAnsi="Times New Roman" w:cs="Times New Roman"/>
          <w:color w:val="222222"/>
          <w:sz w:val="28"/>
          <w:szCs w:val="28"/>
          <w:lang w:val="kk-KZ" w:eastAsia="ru-RU"/>
        </w:rPr>
        <w:t>а</w:t>
      </w:r>
      <w:r>
        <w:rPr>
          <w:rFonts w:ascii="Times New Roman" w:eastAsia="Times New Roman" w:hAnsi="Times New Roman" w:cs="Times New Roman"/>
          <w:color w:val="222222"/>
          <w:sz w:val="28"/>
          <w:szCs w:val="28"/>
          <w:lang w:val="kk-KZ" w:eastAsia="ru-RU"/>
        </w:rPr>
        <w:t>тқарушысының</w:t>
      </w:r>
      <w:r w:rsidRPr="00E01119">
        <w:rPr>
          <w:rFonts w:ascii="Times New Roman" w:eastAsia="Times New Roman" w:hAnsi="Times New Roman" w:cs="Times New Roman"/>
          <w:color w:val="222222"/>
          <w:sz w:val="28"/>
          <w:szCs w:val="28"/>
          <w:lang w:val="kk-KZ" w:eastAsia="ru-RU"/>
        </w:rPr>
        <w:t xml:space="preserve"> 2020 жылғы 31 қаңтардағы № 39/НҚ бұ</w:t>
      </w:r>
      <w:r>
        <w:rPr>
          <w:rFonts w:ascii="Times New Roman" w:eastAsia="Times New Roman" w:hAnsi="Times New Roman" w:cs="Times New Roman"/>
          <w:color w:val="222222"/>
          <w:sz w:val="28"/>
          <w:szCs w:val="28"/>
          <w:lang w:val="kk-KZ" w:eastAsia="ru-RU"/>
        </w:rPr>
        <w:t xml:space="preserve">йрығына </w:t>
      </w:r>
      <w:r w:rsidR="008168C1" w:rsidRPr="00C55C9A">
        <w:rPr>
          <w:rFonts w:ascii="Times New Roman" w:eastAsia="Times New Roman" w:hAnsi="Times New Roman" w:cs="Times New Roman"/>
          <w:color w:val="222222"/>
          <w:sz w:val="28"/>
          <w:szCs w:val="28"/>
          <w:lang w:val="kk-KZ" w:eastAsia="ru-RU"/>
        </w:rPr>
        <w:t xml:space="preserve">сәйкес </w:t>
      </w:r>
      <w:r w:rsidR="00C55C9A">
        <w:rPr>
          <w:rFonts w:ascii="Times New Roman" w:eastAsia="Times New Roman" w:hAnsi="Times New Roman" w:cs="Times New Roman"/>
          <w:color w:val="222222"/>
          <w:sz w:val="28"/>
          <w:szCs w:val="28"/>
          <w:lang w:val="kk-KZ" w:eastAsia="ru-RU"/>
        </w:rPr>
        <w:t>М</w:t>
      </w:r>
      <w:r w:rsidR="001F3439" w:rsidRPr="00C55C9A">
        <w:rPr>
          <w:rFonts w:ascii="Times New Roman" w:eastAsia="Times New Roman" w:hAnsi="Times New Roman" w:cs="Times New Roman"/>
          <w:color w:val="222222"/>
          <w:sz w:val="28"/>
          <w:szCs w:val="28"/>
          <w:lang w:val="kk-KZ" w:eastAsia="ru-RU"/>
        </w:rPr>
        <w:t>инистрлі</w:t>
      </w:r>
      <w:r w:rsidR="00C55C9A">
        <w:rPr>
          <w:rFonts w:ascii="Times New Roman" w:eastAsia="Times New Roman" w:hAnsi="Times New Roman" w:cs="Times New Roman"/>
          <w:color w:val="222222"/>
          <w:sz w:val="28"/>
          <w:szCs w:val="28"/>
          <w:lang w:val="kk-KZ" w:eastAsia="ru-RU"/>
        </w:rPr>
        <w:t>кт</w:t>
      </w:r>
      <w:r w:rsidR="001F3439" w:rsidRPr="00C55C9A">
        <w:rPr>
          <w:rFonts w:ascii="Times New Roman" w:eastAsia="Times New Roman" w:hAnsi="Times New Roman" w:cs="Times New Roman"/>
          <w:color w:val="222222"/>
          <w:sz w:val="28"/>
          <w:szCs w:val="28"/>
          <w:lang w:val="kk-KZ" w:eastAsia="ru-RU"/>
        </w:rPr>
        <w:t>ің</w:t>
      </w:r>
      <w:r w:rsidR="008168C1" w:rsidRPr="00C55C9A">
        <w:rPr>
          <w:rFonts w:ascii="Times New Roman" w:eastAsia="Times New Roman" w:hAnsi="Times New Roman" w:cs="Times New Roman"/>
          <w:color w:val="222222"/>
          <w:sz w:val="28"/>
          <w:szCs w:val="28"/>
          <w:lang w:val="kk-KZ" w:eastAsia="ru-RU"/>
        </w:rPr>
        <w:t xml:space="preserve"> құзыретіне өнеркәсіп, жер қойнауын пайдалану, азаматтық авиация, көлік,</w:t>
      </w:r>
      <w:r>
        <w:rPr>
          <w:rFonts w:ascii="Times New Roman" w:eastAsia="Times New Roman" w:hAnsi="Times New Roman" w:cs="Times New Roman"/>
          <w:color w:val="222222"/>
          <w:sz w:val="28"/>
          <w:szCs w:val="28"/>
          <w:lang w:val="kk-KZ" w:eastAsia="ru-RU"/>
        </w:rPr>
        <w:t xml:space="preserve"> </w:t>
      </w:r>
      <w:r>
        <w:rPr>
          <w:rFonts w:ascii="Times New Roman" w:hAnsi="Times New Roman" w:cs="Times New Roman"/>
          <w:color w:val="000000" w:themeColor="text1"/>
          <w:sz w:val="28"/>
          <w:szCs w:val="28"/>
          <w:lang w:val="kk-KZ"/>
        </w:rPr>
        <w:t>қ</w:t>
      </w:r>
      <w:r w:rsidRPr="00D40203">
        <w:rPr>
          <w:rFonts w:ascii="Times New Roman" w:hAnsi="Times New Roman" w:cs="Times New Roman"/>
          <w:color w:val="000000" w:themeColor="text1"/>
          <w:sz w:val="28"/>
          <w:szCs w:val="28"/>
          <w:lang w:val="kk-KZ"/>
        </w:rPr>
        <w:t>ұрылыс және тұрғын үй-коммуналдық шаруашылы</w:t>
      </w:r>
      <w:r>
        <w:rPr>
          <w:rFonts w:ascii="Times New Roman" w:hAnsi="Times New Roman" w:cs="Times New Roman"/>
          <w:color w:val="000000" w:themeColor="text1"/>
          <w:sz w:val="28"/>
          <w:szCs w:val="28"/>
          <w:lang w:val="kk-KZ"/>
        </w:rPr>
        <w:t>ғы,</w:t>
      </w:r>
      <w:r w:rsidR="008168C1" w:rsidRPr="00C55C9A">
        <w:rPr>
          <w:rFonts w:ascii="Times New Roman" w:eastAsia="Times New Roman" w:hAnsi="Times New Roman" w:cs="Times New Roman"/>
          <w:color w:val="222222"/>
          <w:sz w:val="28"/>
          <w:szCs w:val="28"/>
          <w:lang w:val="kk-KZ" w:eastAsia="ru-RU"/>
        </w:rPr>
        <w:t xml:space="preserve"> </w:t>
      </w:r>
      <w:r>
        <w:rPr>
          <w:rFonts w:ascii="Times New Roman" w:eastAsia="Times New Roman" w:hAnsi="Times New Roman" w:cs="Times New Roman"/>
          <w:color w:val="222222"/>
          <w:sz w:val="28"/>
          <w:szCs w:val="28"/>
          <w:lang w:val="kk-KZ" w:eastAsia="ru-RU"/>
        </w:rPr>
        <w:t>қорғаныс-өнеркәсібі кешені</w:t>
      </w:r>
      <w:r w:rsidR="008168C1" w:rsidRPr="00C55C9A">
        <w:rPr>
          <w:rFonts w:ascii="Times New Roman" w:eastAsia="Times New Roman" w:hAnsi="Times New Roman" w:cs="Times New Roman"/>
          <w:color w:val="222222"/>
          <w:sz w:val="28"/>
          <w:szCs w:val="28"/>
          <w:lang w:val="kk-KZ" w:eastAsia="ru-RU"/>
        </w:rPr>
        <w:t xml:space="preserve"> саласындағы </w:t>
      </w:r>
      <w:r w:rsidR="008168C1" w:rsidRPr="00BA4D0B">
        <w:rPr>
          <w:rFonts w:ascii="Times New Roman" w:eastAsia="Times New Roman" w:hAnsi="Times New Roman" w:cs="Times New Roman"/>
          <w:bCs/>
          <w:color w:val="222222"/>
          <w:sz w:val="28"/>
          <w:szCs w:val="28"/>
          <w:lang w:val="kk-KZ" w:eastAsia="ru-RU"/>
        </w:rPr>
        <w:t>1</w:t>
      </w:r>
      <w:r w:rsidR="001F3439" w:rsidRPr="00BA4D0B">
        <w:rPr>
          <w:rFonts w:ascii="Times New Roman" w:eastAsia="Times New Roman" w:hAnsi="Times New Roman" w:cs="Times New Roman"/>
          <w:bCs/>
          <w:color w:val="222222"/>
          <w:sz w:val="28"/>
          <w:szCs w:val="28"/>
          <w:lang w:val="kk-KZ" w:eastAsia="ru-RU"/>
        </w:rPr>
        <w:t>16</w:t>
      </w:r>
      <w:r w:rsidR="008168C1" w:rsidRPr="00BA4D0B">
        <w:rPr>
          <w:rFonts w:ascii="Times New Roman" w:eastAsia="Times New Roman" w:hAnsi="Times New Roman" w:cs="Times New Roman"/>
          <w:bCs/>
          <w:color w:val="222222"/>
          <w:sz w:val="28"/>
          <w:szCs w:val="28"/>
          <w:lang w:val="kk-KZ" w:eastAsia="ru-RU"/>
        </w:rPr>
        <w:t xml:space="preserve"> мемлекеттік қызметтер</w:t>
      </w:r>
      <w:r w:rsidR="00C55C9A">
        <w:rPr>
          <w:rFonts w:ascii="Times New Roman" w:eastAsia="Times New Roman" w:hAnsi="Times New Roman" w:cs="Times New Roman"/>
          <w:b/>
          <w:bCs/>
          <w:color w:val="222222"/>
          <w:sz w:val="28"/>
          <w:szCs w:val="28"/>
          <w:lang w:val="kk-KZ" w:eastAsia="ru-RU"/>
        </w:rPr>
        <w:t xml:space="preserve"> </w:t>
      </w:r>
      <w:r w:rsidR="008168C1" w:rsidRPr="00C55C9A">
        <w:rPr>
          <w:rFonts w:ascii="Times New Roman" w:eastAsia="Times New Roman" w:hAnsi="Times New Roman" w:cs="Times New Roman"/>
          <w:color w:val="222222"/>
          <w:sz w:val="28"/>
          <w:szCs w:val="28"/>
          <w:lang w:val="kk-KZ" w:eastAsia="ru-RU"/>
        </w:rPr>
        <w:t>кірді.</w:t>
      </w:r>
      <w:r>
        <w:rPr>
          <w:rFonts w:ascii="Times New Roman" w:eastAsia="Times New Roman" w:hAnsi="Times New Roman" w:cs="Times New Roman"/>
          <w:color w:val="222222"/>
          <w:sz w:val="28"/>
          <w:szCs w:val="28"/>
          <w:lang w:val="kk-KZ" w:eastAsia="ru-RU"/>
        </w:rPr>
        <w:t xml:space="preserve"> </w:t>
      </w:r>
    </w:p>
    <w:p w:rsidR="00DA62F7" w:rsidRDefault="00DA62F7" w:rsidP="00E01119">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DA62F7">
        <w:rPr>
          <w:rFonts w:ascii="Times New Roman" w:eastAsia="Times New Roman" w:hAnsi="Times New Roman" w:cs="Times New Roman"/>
          <w:color w:val="222222"/>
          <w:sz w:val="28"/>
          <w:szCs w:val="28"/>
          <w:lang w:val="kk-KZ" w:eastAsia="ru-RU"/>
        </w:rPr>
        <w:t>Сондай-ақ, Министрлік көрсеткен 116 қызметтің 16 мемлекеттік қызметін «Азаматтарға арналған үкімет» мемлекеттік корпорациясы »КЕАҚ (бұдан әрі - Мемлекеттік корпорация) арқылы алуға болады.</w:t>
      </w:r>
      <w:r>
        <w:rPr>
          <w:rFonts w:ascii="Times New Roman" w:eastAsia="Times New Roman" w:hAnsi="Times New Roman" w:cs="Times New Roman"/>
          <w:color w:val="222222"/>
          <w:sz w:val="28"/>
          <w:szCs w:val="28"/>
          <w:lang w:val="kk-KZ" w:eastAsia="ru-RU"/>
        </w:rPr>
        <w:t xml:space="preserve"> </w:t>
      </w:r>
    </w:p>
    <w:p w:rsidR="00DA62F7" w:rsidRPr="00C55C9A" w:rsidRDefault="00DA62F7" w:rsidP="00E01119">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DA62F7">
        <w:rPr>
          <w:rFonts w:ascii="Times New Roman" w:eastAsia="Times New Roman" w:hAnsi="Times New Roman" w:cs="Times New Roman"/>
          <w:color w:val="222222"/>
          <w:sz w:val="28"/>
          <w:szCs w:val="28"/>
          <w:lang w:val="kk-KZ" w:eastAsia="ru-RU"/>
        </w:rPr>
        <w:t>Министрлік 75 қызметт</w:t>
      </w:r>
      <w:r>
        <w:rPr>
          <w:rFonts w:ascii="Times New Roman" w:eastAsia="Times New Roman" w:hAnsi="Times New Roman" w:cs="Times New Roman"/>
          <w:color w:val="222222"/>
          <w:sz w:val="28"/>
          <w:szCs w:val="28"/>
          <w:lang w:val="kk-KZ" w:eastAsia="ru-RU"/>
        </w:rPr>
        <w:t>ер</w:t>
      </w:r>
      <w:r w:rsidRPr="00DA62F7">
        <w:rPr>
          <w:rFonts w:ascii="Times New Roman" w:eastAsia="Times New Roman" w:hAnsi="Times New Roman" w:cs="Times New Roman"/>
          <w:color w:val="222222"/>
          <w:sz w:val="28"/>
          <w:szCs w:val="28"/>
          <w:lang w:val="kk-KZ" w:eastAsia="ru-RU"/>
        </w:rPr>
        <w:t xml:space="preserve"> ақысыз, 38 ақылы негізде, ал 3 қызмет</w:t>
      </w:r>
      <w:r>
        <w:rPr>
          <w:rFonts w:ascii="Times New Roman" w:eastAsia="Times New Roman" w:hAnsi="Times New Roman" w:cs="Times New Roman"/>
          <w:color w:val="222222"/>
          <w:sz w:val="28"/>
          <w:szCs w:val="28"/>
          <w:lang w:val="kk-KZ" w:eastAsia="ru-RU"/>
        </w:rPr>
        <w:t>тер ақылы</w:t>
      </w:r>
      <w:r w:rsidRPr="00DA62F7">
        <w:rPr>
          <w:rFonts w:ascii="Times New Roman" w:eastAsia="Times New Roman" w:hAnsi="Times New Roman" w:cs="Times New Roman"/>
          <w:color w:val="222222"/>
          <w:sz w:val="28"/>
          <w:szCs w:val="28"/>
          <w:lang w:val="kk-KZ" w:eastAsia="ru-RU"/>
        </w:rPr>
        <w:t>/ақысыз негізде ұсынады.</w:t>
      </w:r>
      <w:r>
        <w:rPr>
          <w:rFonts w:ascii="Times New Roman" w:eastAsia="Times New Roman" w:hAnsi="Times New Roman" w:cs="Times New Roman"/>
          <w:color w:val="222222"/>
          <w:sz w:val="28"/>
          <w:szCs w:val="28"/>
          <w:lang w:val="kk-KZ" w:eastAsia="ru-RU"/>
        </w:rPr>
        <w:t xml:space="preserve"> </w:t>
      </w:r>
    </w:p>
    <w:p w:rsidR="008168C1" w:rsidRPr="00C55C9A" w:rsidRDefault="008168C1" w:rsidP="008168C1">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55C9A">
        <w:rPr>
          <w:rFonts w:ascii="Times New Roman" w:eastAsia="Times New Roman" w:hAnsi="Times New Roman" w:cs="Times New Roman"/>
          <w:color w:val="222222"/>
          <w:sz w:val="28"/>
          <w:szCs w:val="28"/>
          <w:lang w:val="kk-KZ" w:eastAsia="ru-RU"/>
        </w:rPr>
        <w:t>Министрліктің құзыретіне кіретін 1</w:t>
      </w:r>
      <w:r w:rsidR="001F3439" w:rsidRPr="00C55C9A">
        <w:rPr>
          <w:rFonts w:ascii="Times New Roman" w:eastAsia="Times New Roman" w:hAnsi="Times New Roman" w:cs="Times New Roman"/>
          <w:color w:val="222222"/>
          <w:sz w:val="28"/>
          <w:szCs w:val="28"/>
          <w:lang w:val="kk-KZ" w:eastAsia="ru-RU"/>
        </w:rPr>
        <w:t>16</w:t>
      </w:r>
      <w:r w:rsidRPr="00C55C9A">
        <w:rPr>
          <w:rFonts w:ascii="Times New Roman" w:eastAsia="Times New Roman" w:hAnsi="Times New Roman" w:cs="Times New Roman"/>
          <w:color w:val="222222"/>
          <w:sz w:val="28"/>
          <w:szCs w:val="28"/>
          <w:lang w:val="kk-KZ" w:eastAsia="ru-RU"/>
        </w:rPr>
        <w:t xml:space="preserve"> мемлекеттік көрсетілетін қызметтерд</w:t>
      </w:r>
      <w:r w:rsidR="00C55C9A">
        <w:rPr>
          <w:rFonts w:ascii="Times New Roman" w:eastAsia="Times New Roman" w:hAnsi="Times New Roman" w:cs="Times New Roman"/>
          <w:color w:val="222222"/>
          <w:sz w:val="28"/>
          <w:szCs w:val="28"/>
          <w:lang w:val="kk-KZ" w:eastAsia="ru-RU"/>
        </w:rPr>
        <w:t>ің</w:t>
      </w:r>
      <w:r w:rsidRPr="00C55C9A">
        <w:rPr>
          <w:rFonts w:ascii="Times New Roman" w:eastAsia="Times New Roman" w:hAnsi="Times New Roman" w:cs="Times New Roman"/>
          <w:color w:val="222222"/>
          <w:sz w:val="28"/>
          <w:szCs w:val="28"/>
          <w:lang w:val="kk-KZ" w:eastAsia="ru-RU"/>
        </w:rPr>
        <w:t xml:space="preserve"> </w:t>
      </w:r>
      <w:r w:rsidR="00DA62F7">
        <w:rPr>
          <w:rFonts w:ascii="Times New Roman" w:eastAsia="Times New Roman" w:hAnsi="Times New Roman" w:cs="Times New Roman"/>
          <w:color w:val="222222"/>
          <w:sz w:val="28"/>
          <w:szCs w:val="28"/>
          <w:lang w:val="kk-KZ" w:eastAsia="ru-RU"/>
        </w:rPr>
        <w:t>112</w:t>
      </w:r>
      <w:r w:rsidR="00C55C9A">
        <w:rPr>
          <w:rFonts w:ascii="Times New Roman" w:eastAsia="Times New Roman" w:hAnsi="Times New Roman" w:cs="Times New Roman"/>
          <w:color w:val="222222"/>
          <w:sz w:val="28"/>
          <w:szCs w:val="28"/>
          <w:lang w:val="kk-KZ" w:eastAsia="ru-RU"/>
        </w:rPr>
        <w:t>-і</w:t>
      </w:r>
      <w:r w:rsidRPr="00C55C9A">
        <w:rPr>
          <w:rFonts w:ascii="Times New Roman" w:eastAsia="Times New Roman" w:hAnsi="Times New Roman" w:cs="Times New Roman"/>
          <w:color w:val="222222"/>
          <w:sz w:val="28"/>
          <w:szCs w:val="28"/>
          <w:lang w:val="kk-KZ" w:eastAsia="ru-RU"/>
        </w:rPr>
        <w:t xml:space="preserve"> эл</w:t>
      </w:r>
      <w:r w:rsidR="00C55C9A">
        <w:rPr>
          <w:rFonts w:ascii="Times New Roman" w:eastAsia="Times New Roman" w:hAnsi="Times New Roman" w:cs="Times New Roman"/>
          <w:color w:val="222222"/>
          <w:sz w:val="28"/>
          <w:szCs w:val="28"/>
          <w:lang w:val="kk-KZ" w:eastAsia="ru-RU"/>
        </w:rPr>
        <w:t>ектрондық үкімет порталы арқылы</w:t>
      </w:r>
      <w:r w:rsidRPr="00C55C9A">
        <w:rPr>
          <w:rFonts w:ascii="Times New Roman" w:eastAsia="Times New Roman" w:hAnsi="Times New Roman" w:cs="Times New Roman"/>
          <w:color w:val="222222"/>
          <w:sz w:val="28"/>
          <w:szCs w:val="28"/>
          <w:lang w:val="kk-KZ" w:eastAsia="ru-RU"/>
        </w:rPr>
        <w:t xml:space="preserve"> электрондық форматта көрсетіледі. Қалған </w:t>
      </w:r>
      <w:r w:rsidR="00DA62F7">
        <w:rPr>
          <w:rFonts w:ascii="Times New Roman" w:eastAsia="Times New Roman" w:hAnsi="Times New Roman" w:cs="Times New Roman"/>
          <w:color w:val="222222"/>
          <w:sz w:val="28"/>
          <w:szCs w:val="28"/>
          <w:lang w:val="kk-KZ" w:eastAsia="ru-RU"/>
        </w:rPr>
        <w:t>4</w:t>
      </w:r>
      <w:r w:rsidRPr="00C55C9A">
        <w:rPr>
          <w:rFonts w:ascii="Times New Roman" w:eastAsia="Times New Roman" w:hAnsi="Times New Roman" w:cs="Times New Roman"/>
          <w:color w:val="222222"/>
          <w:sz w:val="28"/>
          <w:szCs w:val="28"/>
          <w:lang w:val="kk-KZ" w:eastAsia="ru-RU"/>
        </w:rPr>
        <w:t xml:space="preserve"> мемлекеттік қызметтер Министрлікпен дәстүрлі тәсілмен (қағаз түрінде) көрсетіледі.</w:t>
      </w:r>
    </w:p>
    <w:p w:rsidR="0080531D" w:rsidRDefault="00A25A19" w:rsidP="008168C1">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25A19">
        <w:rPr>
          <w:rFonts w:ascii="Times New Roman" w:eastAsia="Times New Roman" w:hAnsi="Times New Roman" w:cs="Times New Roman"/>
          <w:color w:val="222222"/>
          <w:sz w:val="28"/>
          <w:szCs w:val="28"/>
          <w:lang w:val="kk-KZ" w:eastAsia="ru-RU"/>
        </w:rPr>
        <w:t xml:space="preserve">Министрлік 109 мемлекеттік қызметті көрсетуді регламенттейтін мемлекеттік қызметтерді көрсету тәртібін анықтайтын 74 </w:t>
      </w:r>
      <w:r>
        <w:rPr>
          <w:rFonts w:ascii="Times New Roman" w:eastAsia="Times New Roman" w:hAnsi="Times New Roman" w:cs="Times New Roman"/>
          <w:color w:val="222222"/>
          <w:sz w:val="28"/>
          <w:szCs w:val="28"/>
          <w:lang w:val="kk-KZ" w:eastAsia="ru-RU"/>
        </w:rPr>
        <w:t>НҚА</w:t>
      </w:r>
      <w:r w:rsidRPr="00A25A19">
        <w:rPr>
          <w:rFonts w:ascii="Times New Roman" w:eastAsia="Times New Roman" w:hAnsi="Times New Roman" w:cs="Times New Roman"/>
          <w:color w:val="222222"/>
          <w:sz w:val="28"/>
          <w:szCs w:val="28"/>
          <w:lang w:val="kk-KZ" w:eastAsia="ru-RU"/>
        </w:rPr>
        <w:t>-ны бекіту/өзгерту бойынша жұмысты аяқтады.</w:t>
      </w:r>
    </w:p>
    <w:p w:rsidR="00A25A19" w:rsidRPr="00C55C9A" w:rsidRDefault="00A25A19" w:rsidP="008168C1">
      <w:pPr>
        <w:shd w:val="clear" w:color="auto" w:fill="FFFFFF"/>
        <w:spacing w:after="0" w:line="240" w:lineRule="auto"/>
        <w:ind w:firstLine="709"/>
        <w:jc w:val="both"/>
        <w:rPr>
          <w:rFonts w:ascii="Times New Roman" w:hAnsi="Times New Roman" w:cs="Times New Roman"/>
          <w:color w:val="000000"/>
          <w:sz w:val="28"/>
          <w:szCs w:val="28"/>
          <w:lang w:val="kk-KZ"/>
        </w:rPr>
      </w:pPr>
    </w:p>
    <w:p w:rsidR="00AF0E9D" w:rsidRPr="00AF0E9D" w:rsidRDefault="00AF0E9D" w:rsidP="00AF0E9D">
      <w:pPr>
        <w:spacing w:after="0"/>
        <w:ind w:firstLine="709"/>
        <w:rPr>
          <w:rFonts w:ascii="Times New Roman" w:hAnsi="Times New Roman" w:cs="Times New Roman"/>
          <w:i/>
          <w:color w:val="000000"/>
          <w:sz w:val="28"/>
          <w:szCs w:val="28"/>
          <w:lang w:val="kk-KZ"/>
        </w:rPr>
      </w:pPr>
    </w:p>
    <w:p w:rsidR="00AF0E9D" w:rsidRDefault="00AF0E9D" w:rsidP="00AF0E9D">
      <w:pPr>
        <w:spacing w:after="0"/>
        <w:ind w:firstLine="709"/>
        <w:rPr>
          <w:rFonts w:ascii="Times New Roman" w:hAnsi="Times New Roman" w:cs="Times New Roman"/>
          <w:i/>
          <w:color w:val="000000"/>
          <w:sz w:val="28"/>
          <w:szCs w:val="28"/>
          <w:lang w:val="kk-KZ"/>
        </w:rPr>
      </w:pPr>
      <w:r w:rsidRPr="00AF0E9D">
        <w:rPr>
          <w:rFonts w:ascii="Times New Roman" w:hAnsi="Times New Roman" w:cs="Times New Roman"/>
          <w:i/>
          <w:color w:val="000000"/>
          <w:sz w:val="28"/>
          <w:szCs w:val="28"/>
          <w:lang w:val="kk-KZ"/>
        </w:rPr>
        <w:t xml:space="preserve">3) </w:t>
      </w:r>
      <w:r>
        <w:rPr>
          <w:rFonts w:ascii="Times New Roman" w:hAnsi="Times New Roman" w:cs="Times New Roman"/>
          <w:i/>
          <w:color w:val="000000"/>
          <w:sz w:val="28"/>
          <w:szCs w:val="28"/>
          <w:lang w:val="kk-KZ"/>
        </w:rPr>
        <w:t>Е</w:t>
      </w:r>
      <w:r w:rsidRPr="00AF0E9D">
        <w:rPr>
          <w:rFonts w:ascii="Times New Roman" w:hAnsi="Times New Roman" w:cs="Times New Roman"/>
          <w:i/>
          <w:color w:val="000000"/>
          <w:sz w:val="28"/>
          <w:szCs w:val="28"/>
          <w:lang w:val="kk-KZ"/>
        </w:rPr>
        <w:t xml:space="preserve">ң көп сұранысқа </w:t>
      </w:r>
      <w:r>
        <w:rPr>
          <w:rFonts w:ascii="Times New Roman" w:hAnsi="Times New Roman" w:cs="Times New Roman"/>
          <w:i/>
          <w:color w:val="000000"/>
          <w:sz w:val="28"/>
          <w:szCs w:val="28"/>
          <w:lang w:val="kk-KZ"/>
        </w:rPr>
        <w:t xml:space="preserve">ие мемлекеттік қызметтер туралы </w:t>
      </w:r>
      <w:r w:rsidRPr="00AF0E9D">
        <w:rPr>
          <w:rFonts w:ascii="Times New Roman" w:hAnsi="Times New Roman" w:cs="Times New Roman"/>
          <w:i/>
          <w:color w:val="000000"/>
          <w:sz w:val="28"/>
          <w:szCs w:val="28"/>
          <w:lang w:val="kk-KZ"/>
        </w:rPr>
        <w:t>ақпарат:</w:t>
      </w:r>
    </w:p>
    <w:p w:rsidR="00AF0E9D" w:rsidRDefault="00AF0E9D" w:rsidP="00AF0E9D">
      <w:pPr>
        <w:spacing w:after="0"/>
        <w:ind w:firstLine="709"/>
        <w:jc w:val="both"/>
        <w:rPr>
          <w:rFonts w:ascii="Times New Roman" w:hAnsi="Times New Roman" w:cs="Times New Roman"/>
          <w:color w:val="000000"/>
          <w:sz w:val="28"/>
          <w:szCs w:val="28"/>
          <w:lang w:val="kk-KZ"/>
        </w:rPr>
      </w:pPr>
      <w:r w:rsidRPr="00AF0E9D">
        <w:rPr>
          <w:rFonts w:ascii="Times New Roman" w:hAnsi="Times New Roman" w:cs="Times New Roman"/>
          <w:color w:val="000000"/>
          <w:sz w:val="28"/>
          <w:szCs w:val="28"/>
          <w:lang w:val="kk-KZ"/>
        </w:rPr>
        <w:t xml:space="preserve">2020 жылы </w:t>
      </w:r>
      <w:r>
        <w:rPr>
          <w:rFonts w:ascii="Times New Roman" w:hAnsi="Times New Roman" w:cs="Times New Roman"/>
          <w:color w:val="000000"/>
          <w:sz w:val="28"/>
          <w:szCs w:val="28"/>
          <w:lang w:val="kk-KZ"/>
        </w:rPr>
        <w:t>ОМО</w:t>
      </w:r>
      <w:r w:rsidRPr="00AF0E9D">
        <w:rPr>
          <w:rFonts w:ascii="Times New Roman" w:hAnsi="Times New Roman" w:cs="Times New Roman"/>
          <w:color w:val="000000"/>
          <w:sz w:val="28"/>
          <w:szCs w:val="28"/>
          <w:lang w:val="kk-KZ"/>
        </w:rPr>
        <w:t xml:space="preserve"> деңгейінде ұсынылатын ең көп сұранысқа ие 5 мемлекеттік</w:t>
      </w:r>
      <w:r>
        <w:rPr>
          <w:rFonts w:ascii="Times New Roman" w:hAnsi="Times New Roman" w:cs="Times New Roman"/>
          <w:color w:val="000000"/>
          <w:sz w:val="28"/>
          <w:szCs w:val="28"/>
          <w:lang w:val="kk-KZ"/>
        </w:rPr>
        <w:t xml:space="preserve"> көрсетілетін</w:t>
      </w:r>
      <w:r w:rsidRPr="00AF0E9D">
        <w:rPr>
          <w:rFonts w:ascii="Times New Roman" w:hAnsi="Times New Roman" w:cs="Times New Roman"/>
          <w:color w:val="000000"/>
          <w:sz w:val="28"/>
          <w:szCs w:val="28"/>
          <w:lang w:val="kk-KZ"/>
        </w:rPr>
        <w:t xml:space="preserve"> қызметт</w:t>
      </w:r>
      <w:r>
        <w:rPr>
          <w:rFonts w:ascii="Times New Roman" w:hAnsi="Times New Roman" w:cs="Times New Roman"/>
          <w:color w:val="000000"/>
          <w:sz w:val="28"/>
          <w:szCs w:val="28"/>
          <w:lang w:val="kk-KZ"/>
        </w:rPr>
        <w:t>ерд</w:t>
      </w:r>
      <w:r w:rsidRPr="00AF0E9D">
        <w:rPr>
          <w:rFonts w:ascii="Times New Roman" w:hAnsi="Times New Roman" w:cs="Times New Roman"/>
          <w:color w:val="000000"/>
          <w:sz w:val="28"/>
          <w:szCs w:val="28"/>
          <w:lang w:val="kk-KZ"/>
        </w:rPr>
        <w:t>ің келесі статистикасы бар:</w:t>
      </w:r>
    </w:p>
    <w:p w:rsidR="00AF0E9D" w:rsidRDefault="00AF0E9D" w:rsidP="00AF0E9D">
      <w:pPr>
        <w:pStyle w:val="a4"/>
        <w:numPr>
          <w:ilvl w:val="0"/>
          <w:numId w:val="6"/>
        </w:numPr>
        <w:shd w:val="clear" w:color="auto" w:fill="FFFFFF"/>
        <w:tabs>
          <w:tab w:val="left" w:pos="993"/>
        </w:tabs>
        <w:spacing w:after="0" w:line="240" w:lineRule="auto"/>
        <w:jc w:val="both"/>
        <w:rPr>
          <w:rFonts w:ascii="Times New Roman" w:hAnsi="Times New Roman" w:cs="Times New Roman"/>
          <w:color w:val="000000"/>
          <w:sz w:val="28"/>
          <w:szCs w:val="28"/>
          <w:lang w:val="kk-KZ"/>
        </w:rPr>
      </w:pPr>
      <w:r w:rsidRPr="00AF0E9D">
        <w:rPr>
          <w:rFonts w:ascii="Times New Roman" w:hAnsi="Times New Roman" w:cs="Times New Roman"/>
          <w:color w:val="000000"/>
          <w:sz w:val="28"/>
          <w:szCs w:val="28"/>
          <w:lang w:val="kk-KZ"/>
        </w:rPr>
        <w:t>Халықаралық автомобиль тасымалдарына рұқсат туралы куәлік пен автокөлік құралдарына рұқсат картасын беру - 39299 қызмет көрсетілген;</w:t>
      </w:r>
    </w:p>
    <w:p w:rsidR="00AF0E9D" w:rsidRPr="00AF0E9D" w:rsidRDefault="00AF0E9D" w:rsidP="00AF0E9D">
      <w:pPr>
        <w:pStyle w:val="a4"/>
        <w:numPr>
          <w:ilvl w:val="0"/>
          <w:numId w:val="6"/>
        </w:numPr>
        <w:shd w:val="clear" w:color="auto" w:fill="FFFFFF"/>
        <w:tabs>
          <w:tab w:val="left" w:pos="993"/>
        </w:tabs>
        <w:spacing w:after="0" w:line="240" w:lineRule="auto"/>
        <w:jc w:val="both"/>
        <w:rPr>
          <w:rFonts w:ascii="Times New Roman" w:hAnsi="Times New Roman" w:cs="Times New Roman"/>
          <w:color w:val="000000"/>
          <w:sz w:val="28"/>
          <w:szCs w:val="28"/>
          <w:lang w:val="kk-KZ"/>
        </w:rPr>
      </w:pPr>
      <w:r w:rsidRPr="00AF0E9D">
        <w:rPr>
          <w:rFonts w:ascii="Times New Roman" w:hAnsi="Times New Roman" w:cs="Times New Roman"/>
          <w:color w:val="000000"/>
          <w:sz w:val="28"/>
          <w:szCs w:val="28"/>
          <w:lang w:val="kk-KZ"/>
        </w:rPr>
        <w:t>Ауыр және (немесе) ірі көлік құралдарының жүруіне арнайы рұқсат беру - 46915 қызмет көрсетілген;</w:t>
      </w:r>
    </w:p>
    <w:p w:rsidR="00AF0E9D" w:rsidRPr="00AF0E9D" w:rsidRDefault="00AF0E9D" w:rsidP="00AF0E9D">
      <w:pPr>
        <w:pStyle w:val="a4"/>
        <w:numPr>
          <w:ilvl w:val="0"/>
          <w:numId w:val="6"/>
        </w:numPr>
        <w:shd w:val="clear" w:color="auto" w:fill="FFFFFF"/>
        <w:tabs>
          <w:tab w:val="left" w:pos="993"/>
        </w:tabs>
        <w:spacing w:after="0" w:line="240" w:lineRule="auto"/>
        <w:jc w:val="both"/>
        <w:rPr>
          <w:rFonts w:ascii="Times New Roman" w:hAnsi="Times New Roman" w:cs="Times New Roman"/>
          <w:color w:val="000000"/>
          <w:sz w:val="28"/>
          <w:szCs w:val="28"/>
          <w:lang w:val="kk-KZ"/>
        </w:rPr>
      </w:pPr>
      <w:r w:rsidRPr="00AF0E9D">
        <w:rPr>
          <w:rFonts w:ascii="Times New Roman" w:hAnsi="Times New Roman" w:cs="Times New Roman"/>
          <w:color w:val="000000"/>
          <w:sz w:val="28"/>
          <w:szCs w:val="28"/>
          <w:lang w:val="kk-KZ"/>
        </w:rPr>
        <w:t xml:space="preserve"> Қазақстан Республикасы ратификациялаған халықаралық шарттарға сәйкес Қазақстан Республикасының тасымалдаушыларына шетел мемлекетінің аумағы арқылы жүруге рұқсат беру - 125857 қызмет көрсетілді;</w:t>
      </w:r>
    </w:p>
    <w:p w:rsidR="00AF0E9D" w:rsidRDefault="00AF0E9D" w:rsidP="00AF0E9D">
      <w:pPr>
        <w:pStyle w:val="a4"/>
        <w:numPr>
          <w:ilvl w:val="0"/>
          <w:numId w:val="6"/>
        </w:numPr>
        <w:shd w:val="clear" w:color="auto" w:fill="FFFFFF"/>
        <w:tabs>
          <w:tab w:val="left" w:pos="993"/>
        </w:tabs>
        <w:spacing w:after="0" w:line="240" w:lineRule="auto"/>
        <w:jc w:val="both"/>
        <w:rPr>
          <w:rFonts w:ascii="Times New Roman" w:hAnsi="Times New Roman" w:cs="Times New Roman"/>
          <w:color w:val="000000"/>
          <w:sz w:val="28"/>
          <w:szCs w:val="28"/>
          <w:lang w:val="kk-KZ"/>
        </w:rPr>
      </w:pPr>
      <w:r w:rsidRPr="00AF0E9D">
        <w:rPr>
          <w:rFonts w:ascii="Times New Roman" w:hAnsi="Times New Roman" w:cs="Times New Roman"/>
          <w:color w:val="000000"/>
          <w:sz w:val="28"/>
          <w:szCs w:val="28"/>
          <w:lang w:val="kk-KZ"/>
        </w:rPr>
        <w:t xml:space="preserve"> 1, 6 және 7 сыныптағы қауіпті жүктерді тасымалдауға арнайы рұқсат беру - көрсетілген қызметтер 6241;</w:t>
      </w:r>
    </w:p>
    <w:p w:rsidR="00AF0E9D" w:rsidRDefault="00AF0E9D" w:rsidP="00AF0E9D">
      <w:pPr>
        <w:pStyle w:val="a4"/>
        <w:numPr>
          <w:ilvl w:val="0"/>
          <w:numId w:val="6"/>
        </w:numPr>
        <w:shd w:val="clear" w:color="auto" w:fill="FFFFFF"/>
        <w:tabs>
          <w:tab w:val="left" w:pos="993"/>
        </w:tabs>
        <w:spacing w:after="0" w:line="240" w:lineRule="auto"/>
        <w:jc w:val="both"/>
        <w:rPr>
          <w:rFonts w:ascii="Times New Roman" w:hAnsi="Times New Roman" w:cs="Times New Roman"/>
          <w:color w:val="000000"/>
          <w:sz w:val="28"/>
          <w:szCs w:val="28"/>
          <w:lang w:val="kk-KZ"/>
        </w:rPr>
      </w:pPr>
      <w:r w:rsidRPr="00AF0E9D">
        <w:rPr>
          <w:rFonts w:ascii="Times New Roman" w:hAnsi="Times New Roman" w:cs="Times New Roman"/>
          <w:color w:val="000000"/>
          <w:sz w:val="28"/>
          <w:szCs w:val="28"/>
          <w:lang w:val="kk-KZ"/>
        </w:rPr>
        <w:t xml:space="preserve"> Экспорттық бақылауға жататын өнімге тауарларды, технологияларды, жұмыстарды, қызметтерді, ақпаратты жатқызу туралы қорытынды беру - 9729 қызмет көрсетілді.</w:t>
      </w:r>
    </w:p>
    <w:p w:rsidR="00AF0E9D" w:rsidRPr="00AF0E9D" w:rsidRDefault="00AF0E9D" w:rsidP="00AF0E9D">
      <w:pPr>
        <w:shd w:val="clear" w:color="auto" w:fill="FFFFFF"/>
        <w:tabs>
          <w:tab w:val="left" w:pos="993"/>
        </w:tabs>
        <w:spacing w:after="0" w:line="240" w:lineRule="auto"/>
        <w:jc w:val="both"/>
        <w:rPr>
          <w:rFonts w:ascii="Times New Roman" w:hAnsi="Times New Roman" w:cs="Times New Roman"/>
          <w:color w:val="000000"/>
          <w:sz w:val="28"/>
          <w:szCs w:val="28"/>
          <w:lang w:val="kk-KZ"/>
        </w:rPr>
      </w:pPr>
    </w:p>
    <w:p w:rsidR="00F9347E" w:rsidRPr="00C55C9A" w:rsidRDefault="00F9347E" w:rsidP="00F9347E">
      <w:pPr>
        <w:spacing w:after="0"/>
        <w:ind w:firstLine="708"/>
        <w:rPr>
          <w:rFonts w:ascii="Times New Roman" w:hAnsi="Times New Roman" w:cs="Times New Roman"/>
          <w:b/>
          <w:color w:val="000000"/>
          <w:sz w:val="28"/>
          <w:lang w:val="kk-KZ"/>
        </w:rPr>
      </w:pPr>
      <w:r w:rsidRPr="00C55C9A">
        <w:rPr>
          <w:rFonts w:ascii="Times New Roman" w:hAnsi="Times New Roman" w:cs="Times New Roman"/>
          <w:b/>
          <w:color w:val="000000"/>
          <w:sz w:val="28"/>
          <w:lang w:val="kk-KZ"/>
        </w:rPr>
        <w:t>2. Көрсетілетін қызметті алушылармен жұмыс</w:t>
      </w:r>
    </w:p>
    <w:p w:rsidR="00F9347E" w:rsidRPr="00C55C9A" w:rsidRDefault="00F9347E" w:rsidP="00F9347E">
      <w:pPr>
        <w:spacing w:after="0"/>
        <w:ind w:firstLine="708"/>
        <w:rPr>
          <w:rFonts w:ascii="Times New Roman" w:hAnsi="Times New Roman" w:cs="Times New Roman"/>
          <w:i/>
          <w:color w:val="000000"/>
          <w:sz w:val="28"/>
          <w:szCs w:val="28"/>
          <w:lang w:val="kk-KZ"/>
        </w:rPr>
      </w:pPr>
    </w:p>
    <w:p w:rsidR="00F9347E" w:rsidRPr="00C55C9A" w:rsidRDefault="00F9347E" w:rsidP="00F9347E">
      <w:pPr>
        <w:spacing w:after="0"/>
        <w:ind w:firstLine="708"/>
        <w:jc w:val="both"/>
        <w:rPr>
          <w:rFonts w:ascii="Times New Roman" w:hAnsi="Times New Roman" w:cs="Times New Roman"/>
          <w:i/>
          <w:color w:val="000000"/>
          <w:sz w:val="28"/>
          <w:szCs w:val="28"/>
          <w:lang w:val="kk-KZ"/>
        </w:rPr>
      </w:pPr>
      <w:r w:rsidRPr="00C55C9A">
        <w:rPr>
          <w:rFonts w:ascii="Times New Roman" w:hAnsi="Times New Roman" w:cs="Times New Roman"/>
          <w:i/>
          <w:color w:val="000000"/>
          <w:sz w:val="28"/>
          <w:szCs w:val="28"/>
          <w:lang w:val="kk-KZ"/>
        </w:rPr>
        <w:t>1) Мемлекеттік қызметтер көрсету тәртібі туралы ақпаратқа қол жеткізу көздері мен орындары туралы мәліметтер.</w:t>
      </w:r>
    </w:p>
    <w:p w:rsidR="00F9347E" w:rsidRPr="00AF0E9D" w:rsidRDefault="00AF0E9D" w:rsidP="00F9347E">
      <w:pPr>
        <w:spacing w:after="0"/>
        <w:ind w:firstLine="708"/>
        <w:jc w:val="both"/>
        <w:rPr>
          <w:rFonts w:ascii="Times New Roman" w:hAnsi="Times New Roman" w:cs="Times New Roman"/>
          <w:i/>
          <w:color w:val="000000"/>
          <w:sz w:val="28"/>
          <w:szCs w:val="28"/>
          <w:lang w:val="kk-KZ"/>
        </w:rPr>
      </w:pPr>
      <w:r w:rsidRPr="00AF0E9D">
        <w:rPr>
          <w:rFonts w:ascii="Times New Roman" w:eastAsia="Times New Roman" w:hAnsi="Times New Roman" w:cs="Times New Roman"/>
          <w:color w:val="222222"/>
          <w:sz w:val="28"/>
          <w:szCs w:val="28"/>
          <w:lang w:val="kk-KZ" w:eastAsia="ru-RU"/>
        </w:rPr>
        <w:t xml:space="preserve">www.gov.kz </w:t>
      </w:r>
      <w:r w:rsidR="00B03524">
        <w:rPr>
          <w:rFonts w:ascii="Times New Roman" w:eastAsia="Times New Roman" w:hAnsi="Times New Roman" w:cs="Times New Roman"/>
          <w:color w:val="222222"/>
          <w:sz w:val="28"/>
          <w:szCs w:val="28"/>
          <w:lang w:val="kk-KZ" w:eastAsia="ru-RU"/>
        </w:rPr>
        <w:t xml:space="preserve">Министрліктің </w:t>
      </w:r>
      <w:r w:rsidRPr="00AF0E9D">
        <w:rPr>
          <w:rFonts w:ascii="Times New Roman" w:eastAsia="Times New Roman" w:hAnsi="Times New Roman" w:cs="Times New Roman"/>
          <w:color w:val="222222"/>
          <w:sz w:val="28"/>
          <w:szCs w:val="28"/>
          <w:lang w:val="kk-KZ" w:eastAsia="ru-RU"/>
        </w:rPr>
        <w:t xml:space="preserve">ресми сайтында Министрлікке бекітілген мемлекеттік қызметтер туралы анықтамалық ақпарат бар.  </w:t>
      </w:r>
    </w:p>
    <w:p w:rsidR="00BD57E4" w:rsidRPr="00426753" w:rsidRDefault="00BD57E4" w:rsidP="00F9347E">
      <w:pPr>
        <w:tabs>
          <w:tab w:val="left" w:pos="1134"/>
        </w:tabs>
        <w:spacing w:after="0" w:line="240" w:lineRule="auto"/>
        <w:ind w:firstLine="709"/>
        <w:jc w:val="both"/>
        <w:rPr>
          <w:rFonts w:ascii="Times New Roman" w:hAnsi="Times New Roman" w:cs="Times New Roman"/>
          <w:i/>
          <w:color w:val="000000"/>
          <w:sz w:val="28"/>
          <w:szCs w:val="28"/>
          <w:lang w:val="kk-KZ"/>
        </w:rPr>
      </w:pPr>
      <w:r w:rsidRPr="00BD57E4">
        <w:rPr>
          <w:rFonts w:ascii="Times New Roman" w:hAnsi="Times New Roman" w:cs="Times New Roman"/>
          <w:i/>
          <w:color w:val="000000"/>
          <w:sz w:val="28"/>
          <w:szCs w:val="28"/>
          <w:lang w:val="kk-KZ"/>
        </w:rPr>
        <w:t xml:space="preserve">2) мемлекеттік қызмет көрсету тәртібін айқындайтын нормативтік құқықтық актілердің, нормативтік құқықтық актілердің жобаларын қоғамдық талқылау туралы ақпарат </w:t>
      </w:r>
    </w:p>
    <w:p w:rsidR="00CB1DEC" w:rsidRPr="00CB1DEC" w:rsidRDefault="00CB1DEC" w:rsidP="00CB1DEC">
      <w:pPr>
        <w:spacing w:after="0"/>
        <w:ind w:firstLine="709"/>
        <w:jc w:val="both"/>
        <w:rPr>
          <w:rFonts w:ascii="Times New Roman" w:hAnsi="Times New Roman" w:cs="Times New Roman"/>
          <w:color w:val="000000"/>
          <w:sz w:val="28"/>
          <w:szCs w:val="28"/>
          <w:lang w:val="kk-KZ"/>
        </w:rPr>
      </w:pPr>
      <w:r w:rsidRPr="00CB1DEC">
        <w:rPr>
          <w:rFonts w:ascii="Times New Roman" w:hAnsi="Times New Roman" w:cs="Times New Roman"/>
          <w:color w:val="000000"/>
          <w:sz w:val="28"/>
          <w:szCs w:val="28"/>
          <w:lang w:val="kk-KZ"/>
        </w:rPr>
        <w:t>Қазақстан Республикасы Заңының 15-бабына сәйкес</w:t>
      </w:r>
      <w:r w:rsidRPr="00426753">
        <w:rPr>
          <w:rFonts w:ascii="Times New Roman" w:hAnsi="Times New Roman" w:cs="Times New Roman"/>
          <w:color w:val="000000"/>
          <w:sz w:val="28"/>
          <w:szCs w:val="28"/>
          <w:lang w:val="kk-KZ"/>
        </w:rPr>
        <w:t xml:space="preserve"> </w:t>
      </w:r>
      <w:r w:rsidRPr="00CB1DEC">
        <w:rPr>
          <w:rFonts w:ascii="Times New Roman" w:hAnsi="Times New Roman" w:cs="Times New Roman"/>
          <w:color w:val="000000"/>
          <w:sz w:val="28"/>
          <w:szCs w:val="28"/>
          <w:lang w:val="kk-KZ"/>
        </w:rPr>
        <w:t>«Мемлекеттік қызметтер туралы» мемлекеттік қызмет көрсету тәртібін анықтайтын нормативтік құқықтық актілердің жобалары электрондық үкіметтің веб-порталында www.egov.kz орналастырылды. Мемлекеттік қызметтер стандартының жобасын қоғамдық талқылау кезеңінде ұсыныстар мен ескертпелер түскен жоқ.</w:t>
      </w:r>
    </w:p>
    <w:p w:rsidR="00F9347E" w:rsidRPr="00CB1DEC" w:rsidRDefault="00CB1DEC" w:rsidP="00CB1DEC">
      <w:pPr>
        <w:spacing w:after="0"/>
        <w:ind w:firstLine="709"/>
        <w:jc w:val="both"/>
        <w:rPr>
          <w:rFonts w:ascii="Times New Roman" w:hAnsi="Times New Roman" w:cs="Times New Roman"/>
          <w:color w:val="000000"/>
          <w:sz w:val="28"/>
          <w:szCs w:val="28"/>
          <w:lang w:val="kk-KZ"/>
        </w:rPr>
      </w:pPr>
      <w:r w:rsidRPr="00CB1DEC">
        <w:rPr>
          <w:rFonts w:ascii="Times New Roman" w:hAnsi="Times New Roman" w:cs="Times New Roman"/>
          <w:color w:val="000000"/>
          <w:sz w:val="28"/>
          <w:szCs w:val="28"/>
          <w:lang w:val="kk-KZ"/>
        </w:rPr>
        <w:t xml:space="preserve">Мемлекеттік қызметтер стандартының жобасын қоғамдық талқылауды аяқтау туралы есеп www.egov.kz электрондық үкіметтің веб-порталында орналастырылған. </w:t>
      </w:r>
    </w:p>
    <w:p w:rsidR="00CB1DEC" w:rsidRPr="00CB1DEC" w:rsidRDefault="00CB1DEC" w:rsidP="00CB1DEC">
      <w:pPr>
        <w:spacing w:after="0"/>
        <w:ind w:firstLine="708"/>
        <w:jc w:val="both"/>
        <w:rPr>
          <w:rFonts w:ascii="Times New Roman" w:hAnsi="Times New Roman" w:cs="Times New Roman"/>
          <w:i/>
          <w:color w:val="000000"/>
          <w:sz w:val="28"/>
          <w:szCs w:val="28"/>
          <w:lang w:val="kk-KZ"/>
        </w:rPr>
      </w:pPr>
    </w:p>
    <w:p w:rsidR="00CB1DEC" w:rsidRPr="00426753" w:rsidRDefault="00CB1DEC" w:rsidP="00E535EE">
      <w:pPr>
        <w:pStyle w:val="a4"/>
        <w:shd w:val="clear" w:color="auto" w:fill="FFFFFF"/>
        <w:tabs>
          <w:tab w:val="left" w:pos="993"/>
        </w:tabs>
        <w:spacing w:after="0" w:line="240" w:lineRule="auto"/>
        <w:ind w:left="0" w:firstLine="709"/>
        <w:jc w:val="both"/>
        <w:rPr>
          <w:rFonts w:ascii="Times New Roman" w:hAnsi="Times New Roman" w:cs="Times New Roman"/>
          <w:i/>
          <w:color w:val="000000"/>
          <w:sz w:val="28"/>
          <w:szCs w:val="28"/>
          <w:lang w:val="kk-KZ"/>
        </w:rPr>
      </w:pPr>
      <w:r w:rsidRPr="00CB1DEC">
        <w:rPr>
          <w:rFonts w:ascii="Times New Roman" w:hAnsi="Times New Roman" w:cs="Times New Roman"/>
          <w:i/>
          <w:color w:val="000000"/>
          <w:sz w:val="28"/>
          <w:szCs w:val="28"/>
          <w:lang w:val="kk-KZ"/>
        </w:rPr>
        <w:t>3) мемлекеттік қызметтер көрсету процесінің ашықтығын қамтамасыз етуге бағытталған іс-шаралар (түсіндіру жұмыстары, семинарлар, кездесулер, сұхбаттар және т.б.)</w:t>
      </w:r>
    </w:p>
    <w:p w:rsidR="00DD7195" w:rsidRPr="00DD7195" w:rsidRDefault="00DD7195" w:rsidP="00DD7195">
      <w:pPr>
        <w:pStyle w:val="a4"/>
        <w:shd w:val="clear" w:color="auto" w:fill="FFFFFF"/>
        <w:tabs>
          <w:tab w:val="left" w:pos="993"/>
        </w:tabs>
        <w:spacing w:after="0" w:line="240" w:lineRule="auto"/>
        <w:ind w:left="0" w:firstLine="709"/>
        <w:jc w:val="both"/>
        <w:rPr>
          <w:rFonts w:ascii="Times New Roman" w:hAnsi="Times New Roman" w:cs="Times New Roman"/>
          <w:color w:val="000000"/>
          <w:sz w:val="28"/>
          <w:szCs w:val="28"/>
          <w:lang w:val="kk-KZ"/>
        </w:rPr>
      </w:pPr>
      <w:r w:rsidRPr="00DD7195">
        <w:rPr>
          <w:rFonts w:ascii="Times New Roman" w:hAnsi="Times New Roman" w:cs="Times New Roman"/>
          <w:color w:val="000000"/>
          <w:sz w:val="28"/>
          <w:szCs w:val="28"/>
          <w:lang w:val="kk-KZ"/>
        </w:rPr>
        <w:t>Есепті кезеңде Министрлік қызмет алушыларға мемлекеттік қызметтер көрсету тәртібі туралы, оның ішінде Министрлік комитеттерінің веб-сайттарында Комитетке және аумақтық органдарға жазбаша өтінішпен және Министрдің блогына жазбаша түрде хабарлау бойынша 257 түсіндіру шараларын өткізді.</w:t>
      </w:r>
    </w:p>
    <w:p w:rsidR="00F52688" w:rsidRPr="00426753" w:rsidRDefault="00DD7195" w:rsidP="00DD7195">
      <w:pPr>
        <w:pStyle w:val="a4"/>
        <w:shd w:val="clear" w:color="auto" w:fill="FFFFFF"/>
        <w:tabs>
          <w:tab w:val="left" w:pos="993"/>
        </w:tabs>
        <w:spacing w:after="0" w:line="240" w:lineRule="auto"/>
        <w:ind w:left="0" w:firstLine="709"/>
        <w:jc w:val="both"/>
        <w:rPr>
          <w:rFonts w:ascii="Times New Roman" w:hAnsi="Times New Roman" w:cs="Times New Roman"/>
          <w:color w:val="000000"/>
          <w:sz w:val="28"/>
          <w:szCs w:val="28"/>
          <w:lang w:val="kk-KZ"/>
        </w:rPr>
      </w:pPr>
      <w:r w:rsidRPr="00DD7195">
        <w:rPr>
          <w:rFonts w:ascii="Times New Roman" w:hAnsi="Times New Roman" w:cs="Times New Roman"/>
          <w:color w:val="000000"/>
          <w:sz w:val="28"/>
          <w:szCs w:val="28"/>
          <w:lang w:val="kk-KZ"/>
        </w:rPr>
        <w:t>Министрлік мемлекеттік қызметтер көрсету сапасын арттыру мақсатында бұқаралық ақпарат құралдарында 687 іс-шара өткізді.</w:t>
      </w:r>
    </w:p>
    <w:p w:rsidR="00DD7195" w:rsidRPr="00426753" w:rsidRDefault="00DD7195" w:rsidP="00DD7195">
      <w:pPr>
        <w:pStyle w:val="a4"/>
        <w:shd w:val="clear" w:color="auto" w:fill="FFFFFF"/>
        <w:tabs>
          <w:tab w:val="left" w:pos="993"/>
        </w:tabs>
        <w:spacing w:after="0" w:line="240" w:lineRule="auto"/>
        <w:ind w:left="0" w:firstLine="709"/>
        <w:jc w:val="both"/>
        <w:rPr>
          <w:rFonts w:ascii="Times New Roman" w:hAnsi="Times New Roman" w:cs="Times New Roman"/>
          <w:color w:val="000000"/>
          <w:sz w:val="28"/>
          <w:szCs w:val="28"/>
          <w:lang w:val="kk-KZ"/>
        </w:rPr>
      </w:pPr>
    </w:p>
    <w:p w:rsidR="00F66157" w:rsidRPr="00C55C9A" w:rsidRDefault="00F66157" w:rsidP="00F66157">
      <w:pPr>
        <w:spacing w:after="0" w:line="240" w:lineRule="auto"/>
        <w:ind w:firstLine="708"/>
        <w:jc w:val="both"/>
        <w:rPr>
          <w:rFonts w:ascii="Times New Roman" w:hAnsi="Times New Roman" w:cs="Times New Roman"/>
          <w:b/>
          <w:color w:val="000000"/>
          <w:sz w:val="28"/>
          <w:lang w:val="kk-KZ"/>
        </w:rPr>
      </w:pPr>
      <w:r w:rsidRPr="00C55C9A">
        <w:rPr>
          <w:rFonts w:ascii="Times New Roman" w:hAnsi="Times New Roman" w:cs="Times New Roman"/>
          <w:b/>
          <w:color w:val="000000"/>
          <w:sz w:val="28"/>
          <w:lang w:val="kk-KZ"/>
        </w:rPr>
        <w:t>3. Мемлекеттік қызметтер</w:t>
      </w:r>
      <w:r w:rsidR="00DD7195">
        <w:rPr>
          <w:rFonts w:ascii="Times New Roman" w:hAnsi="Times New Roman" w:cs="Times New Roman"/>
          <w:b/>
          <w:color w:val="000000"/>
          <w:sz w:val="28"/>
          <w:lang w:val="kk-KZ"/>
        </w:rPr>
        <w:t>ді</w:t>
      </w:r>
      <w:r w:rsidRPr="00C55C9A">
        <w:rPr>
          <w:rFonts w:ascii="Times New Roman" w:hAnsi="Times New Roman" w:cs="Times New Roman"/>
          <w:b/>
          <w:color w:val="000000"/>
          <w:sz w:val="28"/>
          <w:lang w:val="kk-KZ"/>
        </w:rPr>
        <w:t xml:space="preserve"> көрсету процестерін жетілдіру жөніндегі қызмет</w:t>
      </w:r>
    </w:p>
    <w:p w:rsidR="00DD7195" w:rsidRPr="00DD7195" w:rsidRDefault="00DD7195" w:rsidP="00DD7195">
      <w:pPr>
        <w:pStyle w:val="a4"/>
        <w:tabs>
          <w:tab w:val="left" w:pos="0"/>
          <w:tab w:val="left" w:pos="993"/>
        </w:tabs>
        <w:spacing w:line="240" w:lineRule="auto"/>
        <w:ind w:left="0" w:firstLine="851"/>
        <w:jc w:val="both"/>
        <w:rPr>
          <w:rFonts w:ascii="Times New Roman" w:hAnsi="Times New Roman" w:cs="Times New Roman"/>
          <w:i/>
          <w:color w:val="000000"/>
          <w:sz w:val="28"/>
          <w:szCs w:val="28"/>
          <w:lang w:val="kk-KZ"/>
        </w:rPr>
      </w:pPr>
      <w:r w:rsidRPr="00DD7195">
        <w:rPr>
          <w:rFonts w:ascii="Times New Roman" w:hAnsi="Times New Roman" w:cs="Times New Roman"/>
          <w:i/>
          <w:color w:val="000000"/>
          <w:sz w:val="28"/>
          <w:szCs w:val="28"/>
          <w:lang w:val="kk-KZ"/>
        </w:rPr>
        <w:t>1) Мемлекеттік қызмет көрсету үдерістерін оңтайландыру және автоматтандыру нәтижелері</w:t>
      </w:r>
    </w:p>
    <w:p w:rsidR="00DD7195" w:rsidRPr="00DD7195" w:rsidRDefault="00DD7195" w:rsidP="00DD7195">
      <w:pPr>
        <w:pStyle w:val="a4"/>
        <w:tabs>
          <w:tab w:val="left" w:pos="0"/>
          <w:tab w:val="left" w:pos="993"/>
        </w:tabs>
        <w:spacing w:line="240" w:lineRule="auto"/>
        <w:ind w:left="0" w:firstLine="851"/>
        <w:jc w:val="both"/>
        <w:rPr>
          <w:rFonts w:ascii="Times New Roman" w:hAnsi="Times New Roman" w:cs="Times New Roman"/>
          <w:color w:val="000000"/>
          <w:sz w:val="28"/>
          <w:szCs w:val="28"/>
          <w:lang w:val="kk-KZ"/>
        </w:rPr>
      </w:pPr>
      <w:r w:rsidRPr="00DD7195">
        <w:rPr>
          <w:rFonts w:ascii="Times New Roman" w:hAnsi="Times New Roman" w:cs="Times New Roman"/>
          <w:color w:val="000000"/>
          <w:sz w:val="28"/>
          <w:szCs w:val="28"/>
          <w:lang w:val="kk-KZ"/>
        </w:rPr>
        <w:t>20</w:t>
      </w:r>
      <w:r>
        <w:rPr>
          <w:rFonts w:ascii="Times New Roman" w:hAnsi="Times New Roman" w:cs="Times New Roman"/>
          <w:color w:val="000000"/>
          <w:sz w:val="28"/>
          <w:szCs w:val="28"/>
          <w:lang w:val="kk-KZ"/>
        </w:rPr>
        <w:t>20</w:t>
      </w:r>
      <w:r w:rsidRPr="00DD7195">
        <w:rPr>
          <w:rFonts w:ascii="Times New Roman" w:hAnsi="Times New Roman" w:cs="Times New Roman"/>
          <w:color w:val="000000"/>
          <w:sz w:val="28"/>
          <w:szCs w:val="28"/>
          <w:lang w:val="kk-KZ"/>
        </w:rPr>
        <w:t xml:space="preserve"> жылы мемлекеттік қызметтер көрсету процестерін оңтайландыру және автоматтандыру бойынша жұмыс жүргізілді.</w:t>
      </w:r>
    </w:p>
    <w:p w:rsidR="00DD7195" w:rsidRPr="00DD7195" w:rsidRDefault="00DD7195" w:rsidP="00DD7195">
      <w:pPr>
        <w:pStyle w:val="a4"/>
        <w:tabs>
          <w:tab w:val="left" w:pos="0"/>
          <w:tab w:val="left" w:pos="993"/>
        </w:tabs>
        <w:spacing w:line="240" w:lineRule="auto"/>
        <w:ind w:left="0" w:firstLine="851"/>
        <w:jc w:val="both"/>
        <w:rPr>
          <w:rFonts w:ascii="Times New Roman" w:hAnsi="Times New Roman" w:cs="Times New Roman"/>
          <w:color w:val="000000"/>
          <w:sz w:val="28"/>
          <w:szCs w:val="28"/>
          <w:lang w:val="kk-KZ"/>
        </w:rPr>
      </w:pPr>
      <w:r w:rsidRPr="00DD7195">
        <w:rPr>
          <w:rFonts w:ascii="Times New Roman" w:hAnsi="Times New Roman" w:cs="Times New Roman"/>
          <w:color w:val="000000"/>
          <w:sz w:val="28"/>
          <w:szCs w:val="28"/>
          <w:lang w:val="kk-KZ"/>
        </w:rPr>
        <w:t>Министрлікке бекітілген 116 мемлекеттік қызметтің 112-і электронды үкіметтің веб-порталы арқылы электрондық форматта көрсетіледі, бұл Министрлік көрсеткен мемлекеттік қызметтердің 96% құрайды.</w:t>
      </w:r>
    </w:p>
    <w:p w:rsidR="00DD7195" w:rsidRPr="00DD7195" w:rsidRDefault="00DD7195" w:rsidP="00DD7195">
      <w:pPr>
        <w:pStyle w:val="a4"/>
        <w:tabs>
          <w:tab w:val="left" w:pos="0"/>
          <w:tab w:val="left" w:pos="993"/>
        </w:tabs>
        <w:spacing w:line="240" w:lineRule="auto"/>
        <w:ind w:left="0" w:firstLine="851"/>
        <w:jc w:val="both"/>
        <w:rPr>
          <w:rFonts w:ascii="Times New Roman" w:hAnsi="Times New Roman" w:cs="Times New Roman"/>
          <w:color w:val="000000"/>
          <w:sz w:val="28"/>
          <w:szCs w:val="28"/>
          <w:lang w:val="kk-KZ"/>
        </w:rPr>
      </w:pPr>
      <w:r w:rsidRPr="00DD7195">
        <w:rPr>
          <w:rFonts w:ascii="Times New Roman" w:hAnsi="Times New Roman" w:cs="Times New Roman"/>
          <w:color w:val="000000"/>
          <w:sz w:val="28"/>
          <w:szCs w:val="28"/>
          <w:lang w:val="kk-KZ"/>
        </w:rPr>
        <w:t>* Қалған 4 мемлекеттік қызметті Министрлік дәстүрлі түрде қағаз түрінде ұсынады.</w:t>
      </w:r>
    </w:p>
    <w:p w:rsidR="00DD7195" w:rsidRPr="00DD7195" w:rsidRDefault="00DD7195" w:rsidP="00DD7195">
      <w:pPr>
        <w:pStyle w:val="a4"/>
        <w:tabs>
          <w:tab w:val="left" w:pos="0"/>
          <w:tab w:val="left" w:pos="993"/>
        </w:tabs>
        <w:spacing w:line="240" w:lineRule="auto"/>
        <w:ind w:left="0" w:firstLine="851"/>
        <w:jc w:val="both"/>
        <w:rPr>
          <w:rFonts w:ascii="Times New Roman" w:hAnsi="Times New Roman" w:cs="Times New Roman"/>
          <w:color w:val="000000"/>
          <w:sz w:val="28"/>
          <w:szCs w:val="28"/>
          <w:lang w:val="kk-KZ"/>
        </w:rPr>
      </w:pPr>
      <w:r w:rsidRPr="00DD7195">
        <w:rPr>
          <w:rFonts w:ascii="Times New Roman" w:hAnsi="Times New Roman" w:cs="Times New Roman"/>
          <w:color w:val="000000"/>
          <w:sz w:val="28"/>
          <w:szCs w:val="28"/>
          <w:lang w:val="kk-KZ"/>
        </w:rPr>
        <w:lastRenderedPageBreak/>
        <w:t>Есепті кезеңде Министрлік 6 мемлекеттік қызметті электрондық форматқа ауыстыру бойынша жұмыстар жүргізді:</w:t>
      </w:r>
    </w:p>
    <w:p w:rsidR="00DD7195" w:rsidRPr="00DD7195" w:rsidRDefault="00DD7195" w:rsidP="00DD7195">
      <w:pPr>
        <w:pStyle w:val="a4"/>
        <w:tabs>
          <w:tab w:val="left" w:pos="0"/>
          <w:tab w:val="left" w:pos="993"/>
        </w:tabs>
        <w:spacing w:line="240" w:lineRule="auto"/>
        <w:ind w:left="0" w:firstLine="851"/>
        <w:jc w:val="both"/>
        <w:rPr>
          <w:rFonts w:ascii="Times New Roman" w:hAnsi="Times New Roman" w:cs="Times New Roman"/>
          <w:color w:val="000000"/>
          <w:sz w:val="28"/>
          <w:szCs w:val="28"/>
          <w:lang w:val="kk-KZ"/>
        </w:rPr>
      </w:pPr>
      <w:r w:rsidRPr="00DD7195">
        <w:rPr>
          <w:rFonts w:ascii="Times New Roman" w:hAnsi="Times New Roman" w:cs="Times New Roman"/>
          <w:color w:val="000000"/>
          <w:sz w:val="28"/>
          <w:szCs w:val="28"/>
          <w:lang w:val="kk-KZ"/>
        </w:rPr>
        <w:t>- халықаралық тұрақты емес рейстерге рұқсат беру;</w:t>
      </w:r>
    </w:p>
    <w:p w:rsidR="00DD7195" w:rsidRPr="00DD7195" w:rsidRDefault="00DD7195" w:rsidP="00DD7195">
      <w:pPr>
        <w:pStyle w:val="a4"/>
        <w:tabs>
          <w:tab w:val="left" w:pos="0"/>
          <w:tab w:val="left" w:pos="993"/>
        </w:tabs>
        <w:spacing w:line="240" w:lineRule="auto"/>
        <w:ind w:left="0" w:firstLine="851"/>
        <w:jc w:val="both"/>
        <w:rPr>
          <w:rFonts w:ascii="Times New Roman" w:hAnsi="Times New Roman" w:cs="Times New Roman"/>
          <w:color w:val="000000"/>
          <w:sz w:val="28"/>
          <w:szCs w:val="28"/>
          <w:lang w:val="kk-KZ"/>
        </w:rPr>
      </w:pPr>
      <w:r w:rsidRPr="00DD7195">
        <w:rPr>
          <w:rFonts w:ascii="Times New Roman" w:hAnsi="Times New Roman" w:cs="Times New Roman"/>
          <w:color w:val="000000"/>
          <w:sz w:val="28"/>
          <w:szCs w:val="28"/>
          <w:lang w:val="kk-KZ"/>
        </w:rPr>
        <w:t>- аэронавигациялық қызметтерді ұсынушының сертификатын беру;</w:t>
      </w:r>
    </w:p>
    <w:p w:rsidR="00DD7195" w:rsidRDefault="00DD7195" w:rsidP="00DD7195">
      <w:pPr>
        <w:pStyle w:val="a4"/>
        <w:tabs>
          <w:tab w:val="left" w:pos="0"/>
          <w:tab w:val="left" w:pos="993"/>
        </w:tabs>
        <w:spacing w:line="240" w:lineRule="auto"/>
        <w:ind w:left="0" w:firstLine="851"/>
        <w:jc w:val="both"/>
        <w:rPr>
          <w:rFonts w:ascii="Times New Roman" w:hAnsi="Times New Roman" w:cs="Times New Roman"/>
          <w:color w:val="000000"/>
          <w:sz w:val="28"/>
          <w:szCs w:val="28"/>
          <w:lang w:val="kk-KZ"/>
        </w:rPr>
      </w:pPr>
      <w:r w:rsidRPr="00DD7195">
        <w:rPr>
          <w:rFonts w:ascii="Times New Roman" w:hAnsi="Times New Roman" w:cs="Times New Roman"/>
          <w:color w:val="000000"/>
          <w:sz w:val="28"/>
          <w:szCs w:val="28"/>
          <w:lang w:val="kk-KZ"/>
        </w:rPr>
        <w:t>- екінші деңгейлі банктердің жеке кәсіпкерлік субъектілеріне тұрғын үй салуға берген несиелері бойынша сыйақы мөлшерлемесін субсидиялау</w:t>
      </w:r>
    </w:p>
    <w:p w:rsidR="00DD7195" w:rsidRPr="00DD7195" w:rsidRDefault="00DD7195" w:rsidP="00DD7195">
      <w:pPr>
        <w:pStyle w:val="a4"/>
        <w:tabs>
          <w:tab w:val="left" w:pos="0"/>
          <w:tab w:val="left" w:pos="993"/>
        </w:tabs>
        <w:spacing w:line="240" w:lineRule="auto"/>
        <w:ind w:left="0" w:firstLine="851"/>
        <w:jc w:val="both"/>
        <w:rPr>
          <w:rFonts w:ascii="Times New Roman" w:hAnsi="Times New Roman" w:cs="Times New Roman"/>
          <w:color w:val="000000"/>
          <w:sz w:val="28"/>
          <w:szCs w:val="28"/>
          <w:lang w:val="kk-KZ"/>
        </w:rPr>
      </w:pPr>
      <w:r w:rsidRPr="00DD7195">
        <w:rPr>
          <w:rFonts w:ascii="Times New Roman" w:hAnsi="Times New Roman" w:cs="Times New Roman"/>
          <w:color w:val="000000"/>
          <w:sz w:val="28"/>
          <w:szCs w:val="28"/>
          <w:lang w:val="kk-KZ"/>
        </w:rPr>
        <w:t>- жолаушылар мен багажды қалалық (ауылдық), қала маңындағы және ауданішілік автомобильмен тасымалдаудың маршруттары мен кестелерін бекіту;</w:t>
      </w:r>
    </w:p>
    <w:p w:rsidR="00DD7195" w:rsidRPr="00DD7195" w:rsidRDefault="00DD7195" w:rsidP="00DD7195">
      <w:pPr>
        <w:pStyle w:val="a4"/>
        <w:tabs>
          <w:tab w:val="left" w:pos="0"/>
          <w:tab w:val="left" w:pos="993"/>
        </w:tabs>
        <w:spacing w:line="240" w:lineRule="auto"/>
        <w:ind w:left="0" w:firstLine="851"/>
        <w:jc w:val="both"/>
        <w:rPr>
          <w:rFonts w:ascii="Times New Roman" w:hAnsi="Times New Roman" w:cs="Times New Roman"/>
          <w:color w:val="000000"/>
          <w:sz w:val="28"/>
          <w:szCs w:val="28"/>
          <w:lang w:val="kk-KZ"/>
        </w:rPr>
      </w:pPr>
      <w:r w:rsidRPr="00DD7195">
        <w:rPr>
          <w:rFonts w:ascii="Times New Roman" w:hAnsi="Times New Roman" w:cs="Times New Roman"/>
          <w:color w:val="000000"/>
          <w:sz w:val="28"/>
          <w:szCs w:val="28"/>
          <w:lang w:val="kk-KZ"/>
        </w:rPr>
        <w:t>- тарату қорын пайдалануға рұқсат беру;</w:t>
      </w:r>
    </w:p>
    <w:p w:rsidR="00DD7195" w:rsidRDefault="00DD7195" w:rsidP="00DD7195">
      <w:pPr>
        <w:pStyle w:val="a4"/>
        <w:tabs>
          <w:tab w:val="left" w:pos="0"/>
          <w:tab w:val="left" w:pos="993"/>
        </w:tabs>
        <w:spacing w:line="240" w:lineRule="auto"/>
        <w:ind w:left="0" w:firstLine="851"/>
        <w:jc w:val="both"/>
        <w:rPr>
          <w:rFonts w:ascii="Times New Roman" w:hAnsi="Times New Roman" w:cs="Times New Roman"/>
          <w:color w:val="000000"/>
          <w:sz w:val="28"/>
          <w:szCs w:val="28"/>
          <w:lang w:val="kk-KZ"/>
        </w:rPr>
      </w:pPr>
      <w:r w:rsidRPr="00DD7195">
        <w:rPr>
          <w:rFonts w:ascii="Times New Roman" w:hAnsi="Times New Roman" w:cs="Times New Roman"/>
          <w:color w:val="000000"/>
          <w:sz w:val="28"/>
          <w:szCs w:val="28"/>
          <w:lang w:val="kk-KZ"/>
        </w:rPr>
        <w:t>- Индустриалды-инновациялық жобаның (IHP) кешенді жоспарын әзірлеуге және / немесе сараптамаға кеткен шығындарды өтеу.</w:t>
      </w:r>
    </w:p>
    <w:p w:rsidR="00E4717C" w:rsidRPr="00E4717C" w:rsidRDefault="00E4717C" w:rsidP="00E4717C">
      <w:pPr>
        <w:pStyle w:val="a4"/>
        <w:tabs>
          <w:tab w:val="left" w:pos="0"/>
          <w:tab w:val="left" w:pos="993"/>
        </w:tabs>
        <w:spacing w:line="240" w:lineRule="auto"/>
        <w:ind w:left="0" w:firstLine="851"/>
        <w:jc w:val="both"/>
        <w:rPr>
          <w:rFonts w:ascii="Times New Roman" w:hAnsi="Times New Roman" w:cs="Times New Roman"/>
          <w:color w:val="000000"/>
          <w:sz w:val="28"/>
          <w:szCs w:val="28"/>
          <w:lang w:val="kk-KZ"/>
        </w:rPr>
      </w:pPr>
      <w:r w:rsidRPr="00E4717C">
        <w:rPr>
          <w:rFonts w:ascii="Times New Roman" w:hAnsi="Times New Roman" w:cs="Times New Roman"/>
          <w:color w:val="000000"/>
          <w:sz w:val="28"/>
          <w:szCs w:val="28"/>
          <w:lang w:val="kk-KZ"/>
        </w:rPr>
        <w:t>Сондай-ақ, есепті кезеңде мемлекеттік қолдаудың 4 шарасы мемлекеттік қызметтер санатына енгізіліп, қызмет көрсетудің электронды түріне ауыстырылды</w:t>
      </w:r>
    </w:p>
    <w:p w:rsidR="00DD7195" w:rsidRDefault="00E4717C" w:rsidP="00E4717C">
      <w:pPr>
        <w:pStyle w:val="a4"/>
        <w:tabs>
          <w:tab w:val="left" w:pos="0"/>
          <w:tab w:val="left" w:pos="993"/>
        </w:tabs>
        <w:spacing w:line="240" w:lineRule="auto"/>
        <w:ind w:left="0" w:firstLine="851"/>
        <w:jc w:val="both"/>
        <w:rPr>
          <w:rFonts w:ascii="Times New Roman" w:hAnsi="Times New Roman" w:cs="Times New Roman"/>
          <w:color w:val="000000"/>
          <w:sz w:val="28"/>
          <w:szCs w:val="28"/>
          <w:lang w:val="kk-KZ"/>
        </w:rPr>
      </w:pPr>
      <w:r w:rsidRPr="00E4717C">
        <w:rPr>
          <w:rFonts w:ascii="Times New Roman" w:hAnsi="Times New Roman" w:cs="Times New Roman"/>
          <w:color w:val="000000"/>
          <w:sz w:val="28"/>
          <w:szCs w:val="28"/>
          <w:lang w:val="kk-KZ"/>
        </w:rPr>
        <w:t>Сонымен бірге, «ауданаралық (қалааралық облысішілік), ауданішілік, қалалық әлеуметтік маңызы бар маршруттар бойынша автомобильдік жолаушылар тасымалын жүзеге асырумен байланысты тасымалдаушының шығындарын субсидиялау» мемлекеттік қызметін автоматтандыру бойынша техникалық жұмыс аяқталды.</w:t>
      </w:r>
    </w:p>
    <w:p w:rsidR="002F703F" w:rsidRPr="002F703F" w:rsidRDefault="002F703F" w:rsidP="002F703F">
      <w:pPr>
        <w:pStyle w:val="a4"/>
        <w:tabs>
          <w:tab w:val="left" w:pos="0"/>
          <w:tab w:val="left" w:pos="993"/>
        </w:tabs>
        <w:spacing w:line="240" w:lineRule="auto"/>
        <w:ind w:left="0" w:firstLine="851"/>
        <w:jc w:val="both"/>
        <w:rPr>
          <w:rFonts w:ascii="Times New Roman" w:hAnsi="Times New Roman" w:cs="Times New Roman"/>
          <w:i/>
          <w:color w:val="000000"/>
          <w:sz w:val="28"/>
          <w:szCs w:val="28"/>
          <w:lang w:val="kk-KZ"/>
        </w:rPr>
      </w:pPr>
      <w:r w:rsidRPr="002F703F">
        <w:rPr>
          <w:rFonts w:ascii="Times New Roman" w:hAnsi="Times New Roman" w:cs="Times New Roman"/>
          <w:i/>
          <w:color w:val="000000"/>
          <w:sz w:val="28"/>
          <w:szCs w:val="28"/>
          <w:lang w:val="kk-KZ"/>
        </w:rPr>
        <w:t>2) Мемлекеттік қызметтерді көрсету кезінде қызметкерлердің біліктілігін арттыруға бағытталған қызмет</w:t>
      </w:r>
    </w:p>
    <w:p w:rsidR="00DD7195" w:rsidRDefault="002F703F" w:rsidP="002F703F">
      <w:pPr>
        <w:pStyle w:val="a4"/>
        <w:tabs>
          <w:tab w:val="left" w:pos="0"/>
          <w:tab w:val="left" w:pos="993"/>
        </w:tabs>
        <w:spacing w:line="240" w:lineRule="auto"/>
        <w:ind w:left="0" w:firstLine="851"/>
        <w:jc w:val="both"/>
        <w:rPr>
          <w:rFonts w:ascii="Times New Roman" w:hAnsi="Times New Roman" w:cs="Times New Roman"/>
          <w:color w:val="000000"/>
          <w:sz w:val="28"/>
          <w:szCs w:val="28"/>
          <w:lang w:val="kk-KZ"/>
        </w:rPr>
      </w:pPr>
      <w:r w:rsidRPr="002F703F">
        <w:rPr>
          <w:rFonts w:ascii="Times New Roman" w:hAnsi="Times New Roman" w:cs="Times New Roman"/>
          <w:color w:val="000000"/>
          <w:sz w:val="28"/>
          <w:szCs w:val="28"/>
          <w:lang w:val="kk-KZ"/>
        </w:rPr>
        <w:t>Есепті кезеңде 10 қызметкер біліктілігін арттырудан өтті.</w:t>
      </w:r>
    </w:p>
    <w:p w:rsidR="002F703F" w:rsidRPr="002F703F" w:rsidRDefault="002F703F" w:rsidP="00DD7195">
      <w:pPr>
        <w:pStyle w:val="a4"/>
        <w:tabs>
          <w:tab w:val="left" w:pos="0"/>
          <w:tab w:val="left" w:pos="993"/>
        </w:tabs>
        <w:spacing w:line="240" w:lineRule="auto"/>
        <w:ind w:left="0" w:firstLine="851"/>
        <w:jc w:val="both"/>
        <w:rPr>
          <w:rFonts w:ascii="Times New Roman" w:hAnsi="Times New Roman" w:cs="Times New Roman"/>
          <w:i/>
          <w:color w:val="000000"/>
          <w:sz w:val="28"/>
          <w:szCs w:val="28"/>
          <w:lang w:val="kk-KZ"/>
        </w:rPr>
      </w:pPr>
      <w:r w:rsidRPr="002F703F">
        <w:rPr>
          <w:rFonts w:ascii="Times New Roman" w:hAnsi="Times New Roman" w:cs="Times New Roman"/>
          <w:i/>
          <w:color w:val="000000"/>
          <w:sz w:val="28"/>
          <w:szCs w:val="28"/>
          <w:lang w:val="kk-KZ"/>
        </w:rPr>
        <w:t>3) мемлекеттік қызметтер көрсету процестерін нормативтік-құқықтық жетілдіру</w:t>
      </w:r>
    </w:p>
    <w:p w:rsidR="002F703F" w:rsidRDefault="00961BB5" w:rsidP="00DD7195">
      <w:pPr>
        <w:pStyle w:val="a4"/>
        <w:tabs>
          <w:tab w:val="left" w:pos="0"/>
          <w:tab w:val="left" w:pos="993"/>
        </w:tabs>
        <w:spacing w:line="240" w:lineRule="auto"/>
        <w:ind w:left="0" w:firstLine="851"/>
        <w:jc w:val="both"/>
        <w:rPr>
          <w:rFonts w:ascii="Times New Roman" w:hAnsi="Times New Roman" w:cs="Times New Roman"/>
          <w:color w:val="000000"/>
          <w:sz w:val="28"/>
          <w:szCs w:val="28"/>
          <w:lang w:val="kk-KZ"/>
        </w:rPr>
      </w:pPr>
      <w:r w:rsidRPr="00961BB5">
        <w:rPr>
          <w:rFonts w:ascii="Times New Roman" w:hAnsi="Times New Roman" w:cs="Times New Roman"/>
          <w:color w:val="000000"/>
          <w:sz w:val="28"/>
          <w:szCs w:val="28"/>
          <w:lang w:val="kk-KZ"/>
        </w:rPr>
        <w:t>«Қазақстан Республикасының кейбір заңнамалық актілеріне мемлекеттік қызметтер көрсету мәселелері бойынша өзгерістер мен толықтырулар енгізу туралы» Қазақстан Республикасының 2019 жылғы 25 қарашадағы 272-VI Заңы қабылданған кезде мемлекеттік қызметтердің стандарттары мен регламенттерінің тұжырымдамасы оңтайландырылды. Осы Заңға енгізілген жаңа түзетулер мемлекеттік қызметтерді көрсету тәртібін айқындайтын бағынысты нормативтік құқықтық актілермен (яғни, мемлекеттік қызметтер көрсету ережелері) мемлекеттік қызметтерді реттеуді көздейді. Осыған байланысты, Министрлік есепті кезеңде мемлекеттік қызметтер көрсету тәртібін анықтайтын 74 нормативтік құқықтық актілерді бекіту бойынша жұмыстар жүргізді.</w:t>
      </w:r>
      <w:r>
        <w:rPr>
          <w:rFonts w:ascii="Times New Roman" w:hAnsi="Times New Roman" w:cs="Times New Roman"/>
          <w:color w:val="000000"/>
          <w:sz w:val="28"/>
          <w:szCs w:val="28"/>
          <w:lang w:val="kk-KZ"/>
        </w:rPr>
        <w:t xml:space="preserve"> </w:t>
      </w:r>
    </w:p>
    <w:p w:rsidR="002F703F" w:rsidRPr="00B03E0C" w:rsidRDefault="002F703F" w:rsidP="00DD7195">
      <w:pPr>
        <w:pStyle w:val="a4"/>
        <w:tabs>
          <w:tab w:val="left" w:pos="0"/>
          <w:tab w:val="left" w:pos="993"/>
        </w:tabs>
        <w:spacing w:line="240" w:lineRule="auto"/>
        <w:ind w:left="0" w:firstLine="851"/>
        <w:jc w:val="both"/>
        <w:rPr>
          <w:rFonts w:ascii="Times New Roman" w:hAnsi="Times New Roman" w:cs="Times New Roman"/>
          <w:color w:val="000000"/>
          <w:sz w:val="28"/>
          <w:szCs w:val="28"/>
          <w:lang w:val="kk-KZ"/>
        </w:rPr>
      </w:pPr>
    </w:p>
    <w:p w:rsidR="007761C3" w:rsidRPr="00C55C9A" w:rsidRDefault="007761C3" w:rsidP="00DD7195">
      <w:pPr>
        <w:pStyle w:val="a4"/>
        <w:tabs>
          <w:tab w:val="left" w:pos="0"/>
          <w:tab w:val="left" w:pos="993"/>
        </w:tabs>
        <w:spacing w:line="240" w:lineRule="auto"/>
        <w:ind w:left="0" w:firstLine="851"/>
        <w:jc w:val="both"/>
        <w:rPr>
          <w:rFonts w:ascii="Times New Roman" w:hAnsi="Times New Roman" w:cs="Times New Roman"/>
          <w:b/>
          <w:color w:val="000000"/>
          <w:sz w:val="28"/>
          <w:lang w:val="kk-KZ"/>
        </w:rPr>
      </w:pPr>
      <w:r w:rsidRPr="00C55C9A">
        <w:rPr>
          <w:rFonts w:ascii="Times New Roman" w:hAnsi="Times New Roman" w:cs="Times New Roman"/>
          <w:b/>
          <w:color w:val="000000"/>
          <w:sz w:val="28"/>
          <w:lang w:val="kk-KZ"/>
        </w:rPr>
        <w:t>4. Мемлекеттік қызметтер көрсету сапасын бақылау</w:t>
      </w:r>
    </w:p>
    <w:p w:rsidR="00132C26" w:rsidRPr="00C55C9A" w:rsidRDefault="00132C26" w:rsidP="007761C3">
      <w:pPr>
        <w:spacing w:after="0"/>
        <w:ind w:firstLine="708"/>
        <w:jc w:val="both"/>
        <w:rPr>
          <w:rFonts w:ascii="Times New Roman" w:hAnsi="Times New Roman" w:cs="Times New Roman"/>
          <w:b/>
          <w:color w:val="000000"/>
          <w:sz w:val="28"/>
          <w:lang w:val="kk-KZ"/>
        </w:rPr>
      </w:pPr>
    </w:p>
    <w:p w:rsidR="007761C3" w:rsidRPr="00C55C9A" w:rsidRDefault="007761C3" w:rsidP="007761C3">
      <w:pPr>
        <w:spacing w:after="0"/>
        <w:ind w:firstLine="708"/>
        <w:jc w:val="both"/>
        <w:rPr>
          <w:rFonts w:ascii="Times New Roman" w:hAnsi="Times New Roman" w:cs="Times New Roman"/>
          <w:i/>
          <w:color w:val="000000"/>
          <w:sz w:val="28"/>
          <w:szCs w:val="28"/>
          <w:lang w:val="kk-KZ"/>
        </w:rPr>
      </w:pPr>
      <w:r w:rsidRPr="00C55C9A">
        <w:rPr>
          <w:rFonts w:ascii="Times New Roman" w:hAnsi="Times New Roman" w:cs="Times New Roman"/>
          <w:i/>
          <w:color w:val="000000"/>
          <w:sz w:val="28"/>
          <w:szCs w:val="28"/>
          <w:lang w:val="kk-KZ"/>
        </w:rPr>
        <w:t>1) Мемлекеттік қызметтер көрсету мәселесі жөніндегі көрсетілетін қызметті алушылардың шағымдары туралы</w:t>
      </w:r>
      <w:r w:rsidR="00AE78B2">
        <w:rPr>
          <w:rFonts w:ascii="Times New Roman" w:hAnsi="Times New Roman" w:cs="Times New Roman"/>
          <w:i/>
          <w:color w:val="000000"/>
          <w:sz w:val="28"/>
          <w:szCs w:val="28"/>
          <w:lang w:val="kk-KZ"/>
        </w:rPr>
        <w:t xml:space="preserve"> </w:t>
      </w:r>
      <w:r w:rsidRPr="00C55C9A">
        <w:rPr>
          <w:rFonts w:ascii="Times New Roman" w:hAnsi="Times New Roman" w:cs="Times New Roman"/>
          <w:i/>
          <w:color w:val="000000"/>
          <w:sz w:val="28"/>
          <w:szCs w:val="28"/>
          <w:lang w:val="kk-KZ"/>
        </w:rPr>
        <w:t>ақпарат (қосымша).</w:t>
      </w:r>
    </w:p>
    <w:p w:rsidR="00132C26" w:rsidRPr="00C55C9A" w:rsidRDefault="00CD2A65" w:rsidP="00132C26">
      <w:pPr>
        <w:pStyle w:val="a4"/>
        <w:tabs>
          <w:tab w:val="left" w:pos="0"/>
          <w:tab w:val="left" w:pos="993"/>
        </w:tabs>
        <w:spacing w:line="240" w:lineRule="auto"/>
        <w:ind w:left="0" w:firstLine="709"/>
        <w:jc w:val="both"/>
        <w:rPr>
          <w:rFonts w:ascii="Times New Roman" w:hAnsi="Times New Roman" w:cs="Times New Roman"/>
          <w:sz w:val="28"/>
          <w:szCs w:val="28"/>
          <w:lang w:val="kk-KZ"/>
        </w:rPr>
      </w:pPr>
      <w:r w:rsidRPr="00CD2A65">
        <w:rPr>
          <w:rFonts w:ascii="Times New Roman" w:hAnsi="Times New Roman" w:cs="Times New Roman"/>
          <w:color w:val="000000"/>
          <w:sz w:val="28"/>
          <w:szCs w:val="28"/>
          <w:shd w:val="clear" w:color="auto" w:fill="FFFFFF"/>
          <w:lang w:val="kk-KZ"/>
        </w:rPr>
        <w:t xml:space="preserve">2020 жылы мемлекеттік қызметтер көрсету сапасына қатысты 2 шағым келіп түсті («Шетел мемлекетінің аумағына (аумағынан) кіруге (шығуға) рұқсатты Қазақстан Республикасының тасымалдаушыларына тұрақты </w:t>
      </w:r>
      <w:r w:rsidRPr="00CD2A65">
        <w:rPr>
          <w:rFonts w:ascii="Times New Roman" w:hAnsi="Times New Roman" w:cs="Times New Roman"/>
          <w:color w:val="000000"/>
          <w:sz w:val="28"/>
          <w:szCs w:val="28"/>
          <w:shd w:val="clear" w:color="auto" w:fill="FFFFFF"/>
          <w:lang w:val="kk-KZ"/>
        </w:rPr>
        <w:lastRenderedPageBreak/>
        <w:t>автомобиль жолдарын жүзеге асыратындарға беру» халықаралық трафикте жолаушылар мен багажды тасымалдау »және« Өнеркәсіптік қауіпсіздік саласындағы жұмыстарды жүргізу құқығына заңды тұлғаларды сертификаттау »).</w:t>
      </w:r>
      <w:r>
        <w:rPr>
          <w:rFonts w:ascii="Times New Roman" w:hAnsi="Times New Roman" w:cs="Times New Roman"/>
          <w:color w:val="000000"/>
          <w:sz w:val="28"/>
          <w:szCs w:val="28"/>
          <w:shd w:val="clear" w:color="auto" w:fill="FFFFFF"/>
          <w:lang w:val="kk-KZ"/>
        </w:rPr>
        <w:t xml:space="preserve"> </w:t>
      </w:r>
    </w:p>
    <w:p w:rsidR="00132C26" w:rsidRPr="00CD2A65" w:rsidRDefault="00132C26" w:rsidP="00CD2A65">
      <w:pPr>
        <w:pStyle w:val="a4"/>
        <w:numPr>
          <w:ilvl w:val="0"/>
          <w:numId w:val="7"/>
        </w:numPr>
        <w:tabs>
          <w:tab w:val="left" w:pos="1134"/>
        </w:tabs>
        <w:spacing w:after="0"/>
        <w:ind w:left="0" w:firstLine="851"/>
        <w:jc w:val="both"/>
        <w:rPr>
          <w:rFonts w:ascii="Times New Roman" w:hAnsi="Times New Roman" w:cs="Times New Roman"/>
          <w:i/>
          <w:color w:val="000000"/>
          <w:sz w:val="28"/>
          <w:szCs w:val="28"/>
          <w:lang w:val="kk-KZ"/>
        </w:rPr>
      </w:pPr>
      <w:r w:rsidRPr="00CD2A65">
        <w:rPr>
          <w:rFonts w:ascii="Times New Roman" w:hAnsi="Times New Roman" w:cs="Times New Roman"/>
          <w:i/>
          <w:color w:val="000000"/>
          <w:sz w:val="28"/>
          <w:szCs w:val="28"/>
          <w:lang w:val="kk-KZ"/>
        </w:rPr>
        <w:t>Мемлекеттік қызметтер көрсету сапасын ішкі бақылау нәтижелері.</w:t>
      </w:r>
    </w:p>
    <w:p w:rsidR="00641514" w:rsidRDefault="00CD2A65" w:rsidP="004620A7">
      <w:pPr>
        <w:spacing w:after="0"/>
        <w:ind w:firstLine="709"/>
        <w:jc w:val="both"/>
        <w:rPr>
          <w:rFonts w:ascii="Times New Roman" w:hAnsi="Times New Roman" w:cs="Times New Roman"/>
          <w:bCs/>
          <w:color w:val="000000"/>
          <w:sz w:val="28"/>
          <w:szCs w:val="28"/>
          <w:shd w:val="clear" w:color="auto" w:fill="FFFFFF"/>
          <w:lang w:val="kk-KZ"/>
        </w:rPr>
      </w:pPr>
      <w:r w:rsidRPr="00CD2A65">
        <w:rPr>
          <w:rFonts w:ascii="Times New Roman" w:hAnsi="Times New Roman" w:cs="Times New Roman"/>
          <w:bCs/>
          <w:color w:val="000000"/>
          <w:sz w:val="28"/>
          <w:szCs w:val="28"/>
          <w:shd w:val="clear" w:color="auto" w:fill="FFFFFF"/>
          <w:lang w:val="kk-KZ"/>
        </w:rPr>
        <w:t xml:space="preserve">2020 жылғы индикаторларды жақсарту, сондай-ақ мемлекеттік қызметтер көрсету сапасындағы бұзушылықтарды уақтылы анықтау, мемлекеттік қызметтер көрсету кезінде зардап шеккен жеке және заңды тұлғалардың құқықтары мен заңды мүдделерінің сақталуын тексеру мақсатында Индустрия және инфрақұрылым министрлігінің жауапты хатшысының бұйрықтарымен «Қазақстан Республикасы Индустрия және инфрақұрылымды дамыту министрлігінің құрылымдық бөлімшелері мен ведомстволардың аумақтық бөлімшелерінің 2020 жылға арналған мемлекеттік қызметтерді көрсету сапасына бақылау шаралары жоспары» Даму 2019 жылғы 13 желтоқсандағы </w:t>
      </w:r>
      <w:r>
        <w:rPr>
          <w:rFonts w:ascii="Times New Roman" w:hAnsi="Times New Roman" w:cs="Times New Roman"/>
          <w:bCs/>
          <w:color w:val="000000"/>
          <w:sz w:val="28"/>
          <w:szCs w:val="28"/>
          <w:shd w:val="clear" w:color="auto" w:fill="FFFFFF"/>
          <w:lang w:val="kk-KZ"/>
        </w:rPr>
        <w:t>№</w:t>
      </w:r>
      <w:r w:rsidRPr="00CD2A65">
        <w:rPr>
          <w:rFonts w:ascii="Times New Roman" w:hAnsi="Times New Roman" w:cs="Times New Roman"/>
          <w:bCs/>
          <w:color w:val="000000"/>
          <w:sz w:val="28"/>
          <w:szCs w:val="28"/>
          <w:shd w:val="clear" w:color="auto" w:fill="FFFFFF"/>
          <w:lang w:val="kk-KZ"/>
        </w:rPr>
        <w:t xml:space="preserve">926, 2020 жылғы 29 мамырдағы </w:t>
      </w:r>
      <w:r>
        <w:rPr>
          <w:rFonts w:ascii="Times New Roman" w:hAnsi="Times New Roman" w:cs="Times New Roman"/>
          <w:bCs/>
          <w:color w:val="000000"/>
          <w:sz w:val="28"/>
          <w:szCs w:val="28"/>
          <w:shd w:val="clear" w:color="auto" w:fill="FFFFFF"/>
          <w:lang w:val="kk-KZ"/>
        </w:rPr>
        <w:t>№</w:t>
      </w:r>
      <w:r w:rsidRPr="00CD2A65">
        <w:rPr>
          <w:rFonts w:ascii="Times New Roman" w:hAnsi="Times New Roman" w:cs="Times New Roman"/>
          <w:bCs/>
          <w:color w:val="000000"/>
          <w:sz w:val="28"/>
          <w:szCs w:val="28"/>
          <w:shd w:val="clear" w:color="auto" w:fill="FFFFFF"/>
          <w:lang w:val="kk-KZ"/>
        </w:rPr>
        <w:t xml:space="preserve">322 және 2020 жылғы 15 қыркүйектегі </w:t>
      </w:r>
      <w:r>
        <w:rPr>
          <w:rFonts w:ascii="Times New Roman" w:hAnsi="Times New Roman" w:cs="Times New Roman"/>
          <w:bCs/>
          <w:color w:val="000000"/>
          <w:sz w:val="28"/>
          <w:szCs w:val="28"/>
          <w:shd w:val="clear" w:color="auto" w:fill="FFFFFF"/>
          <w:lang w:val="kk-KZ"/>
        </w:rPr>
        <w:t>№</w:t>
      </w:r>
      <w:r w:rsidRPr="00CD2A65">
        <w:rPr>
          <w:rFonts w:ascii="Times New Roman" w:hAnsi="Times New Roman" w:cs="Times New Roman"/>
          <w:bCs/>
          <w:color w:val="000000"/>
          <w:sz w:val="28"/>
          <w:szCs w:val="28"/>
          <w:shd w:val="clear" w:color="auto" w:fill="FFFFFF"/>
          <w:lang w:val="kk-KZ"/>
        </w:rPr>
        <w:t>474.</w:t>
      </w:r>
      <w:r>
        <w:rPr>
          <w:rFonts w:ascii="Times New Roman" w:hAnsi="Times New Roman" w:cs="Times New Roman"/>
          <w:bCs/>
          <w:color w:val="000000"/>
          <w:sz w:val="28"/>
          <w:szCs w:val="28"/>
          <w:shd w:val="clear" w:color="auto" w:fill="FFFFFF"/>
          <w:lang w:val="kk-KZ"/>
        </w:rPr>
        <w:t xml:space="preserve"> </w:t>
      </w:r>
    </w:p>
    <w:p w:rsidR="00CD2A65" w:rsidRDefault="00CD2A65" w:rsidP="004620A7">
      <w:pPr>
        <w:spacing w:after="0"/>
        <w:ind w:firstLine="709"/>
        <w:jc w:val="both"/>
        <w:rPr>
          <w:rFonts w:ascii="Times New Roman" w:hAnsi="Times New Roman" w:cs="Times New Roman"/>
          <w:bCs/>
          <w:color w:val="000000"/>
          <w:sz w:val="28"/>
          <w:szCs w:val="28"/>
          <w:shd w:val="clear" w:color="auto" w:fill="FFFFFF"/>
          <w:lang w:val="kk-KZ"/>
        </w:rPr>
      </w:pPr>
      <w:r w:rsidRPr="00CD2A65">
        <w:rPr>
          <w:rFonts w:ascii="Times New Roman" w:hAnsi="Times New Roman" w:cs="Times New Roman"/>
          <w:bCs/>
          <w:color w:val="000000"/>
          <w:sz w:val="28"/>
          <w:szCs w:val="28"/>
          <w:shd w:val="clear" w:color="auto" w:fill="FFFFFF"/>
          <w:lang w:val="kk-KZ"/>
        </w:rPr>
        <w:t>Кестеге сәйкес, 20</w:t>
      </w:r>
      <w:r>
        <w:rPr>
          <w:rFonts w:ascii="Times New Roman" w:hAnsi="Times New Roman" w:cs="Times New Roman"/>
          <w:bCs/>
          <w:color w:val="000000"/>
          <w:sz w:val="28"/>
          <w:szCs w:val="28"/>
          <w:shd w:val="clear" w:color="auto" w:fill="FFFFFF"/>
          <w:lang w:val="kk-KZ"/>
        </w:rPr>
        <w:t>20</w:t>
      </w:r>
      <w:r w:rsidRPr="00CD2A65">
        <w:rPr>
          <w:rFonts w:ascii="Times New Roman" w:hAnsi="Times New Roman" w:cs="Times New Roman"/>
          <w:bCs/>
          <w:color w:val="000000"/>
          <w:sz w:val="28"/>
          <w:szCs w:val="28"/>
          <w:shd w:val="clear" w:color="auto" w:fill="FFFFFF"/>
          <w:lang w:val="kk-KZ"/>
        </w:rPr>
        <w:t xml:space="preserve"> жылы мемлекеттік қызметтер көрсету сапасына ішкі бақылау 6 құрылымдық бөлімшелер мен департаменттерде, Министрлік департаментінің 1 аумақтық бөлімшесінде жүргізілді.</w:t>
      </w:r>
      <w:r>
        <w:rPr>
          <w:rFonts w:ascii="Times New Roman" w:hAnsi="Times New Roman" w:cs="Times New Roman"/>
          <w:bCs/>
          <w:color w:val="000000"/>
          <w:sz w:val="28"/>
          <w:szCs w:val="28"/>
          <w:shd w:val="clear" w:color="auto" w:fill="FFFFFF"/>
          <w:lang w:val="kk-KZ"/>
        </w:rPr>
        <w:t xml:space="preserve"> </w:t>
      </w:r>
    </w:p>
    <w:p w:rsidR="00CD2A65" w:rsidRDefault="00CD2A65" w:rsidP="004620A7">
      <w:pPr>
        <w:spacing w:after="0"/>
        <w:ind w:firstLine="709"/>
        <w:jc w:val="both"/>
        <w:rPr>
          <w:rFonts w:ascii="Times New Roman" w:hAnsi="Times New Roman" w:cs="Times New Roman"/>
          <w:bCs/>
          <w:color w:val="000000"/>
          <w:sz w:val="28"/>
          <w:szCs w:val="28"/>
          <w:shd w:val="clear" w:color="auto" w:fill="FFFFFF"/>
          <w:lang w:val="kk-KZ"/>
        </w:rPr>
      </w:pPr>
      <w:r w:rsidRPr="00CD2A65">
        <w:rPr>
          <w:rFonts w:ascii="Times New Roman" w:hAnsi="Times New Roman" w:cs="Times New Roman"/>
          <w:bCs/>
          <w:color w:val="000000"/>
          <w:sz w:val="28"/>
          <w:szCs w:val="28"/>
          <w:shd w:val="clear" w:color="auto" w:fill="FFFFFF"/>
          <w:lang w:val="kk-KZ"/>
        </w:rPr>
        <w:t>2020 жылы мемлекеттік қызметтер көрсету сапасына мониторинг жүргізу шеңберінде Министрлік мемлекеттік қызметтер көрсету мерзімдерінің 14 бұзушылығын анықтады (көлік саласында - 7, өнеркәсіптік қауіпсіздік - 5, азаматтық авиация - 1, автомобиль жолдары - 1) осыған орай Өнеркәсіп комитетінің қызметкерлеріне тәртіптік жаза қолданылды, даму және өнеркәсіптік қауіпсіздік (3), Көлік комитетіне (5), «ҚазАвтоЖол» АҚ-на (1).</w:t>
      </w:r>
      <w:r>
        <w:rPr>
          <w:rFonts w:ascii="Times New Roman" w:hAnsi="Times New Roman" w:cs="Times New Roman"/>
          <w:bCs/>
          <w:color w:val="000000"/>
          <w:sz w:val="28"/>
          <w:szCs w:val="28"/>
          <w:shd w:val="clear" w:color="auto" w:fill="FFFFFF"/>
          <w:lang w:val="kk-KZ"/>
        </w:rPr>
        <w:t xml:space="preserve"> </w:t>
      </w:r>
    </w:p>
    <w:p w:rsidR="00CD2A65" w:rsidRDefault="00F2453D" w:rsidP="004620A7">
      <w:pPr>
        <w:spacing w:after="0"/>
        <w:ind w:firstLine="709"/>
        <w:jc w:val="both"/>
        <w:rPr>
          <w:rFonts w:ascii="Times New Roman" w:hAnsi="Times New Roman" w:cs="Times New Roman"/>
          <w:bCs/>
          <w:color w:val="000000"/>
          <w:sz w:val="28"/>
          <w:szCs w:val="28"/>
          <w:shd w:val="clear" w:color="auto" w:fill="FFFFFF"/>
          <w:lang w:val="kk-KZ"/>
        </w:rPr>
      </w:pPr>
      <w:r w:rsidRPr="00F2453D">
        <w:rPr>
          <w:rFonts w:ascii="Times New Roman" w:hAnsi="Times New Roman" w:cs="Times New Roman"/>
          <w:bCs/>
          <w:color w:val="000000"/>
          <w:sz w:val="28"/>
          <w:szCs w:val="28"/>
          <w:shd w:val="clear" w:color="auto" w:fill="FFFFFF"/>
          <w:lang w:val="kk-KZ"/>
        </w:rPr>
        <w:t>Қазақстан Республикасы Мемлекеттік қызмет және сыбайлас жемқорлыққа қарсы іс-қимыл агенттігі Төрағасының 2016 жылғы 8 желтоқсандағы No78 бұйрығымен бекітілген Мемлекеттік қызметтер көрсету сапасына мемлекеттік бақылау жүргізу ережелеріне сәйкес, Министрлік тоқсан сайын мемлекеттік қызметтер көрсету сапасын бағалау және бақылау жөніндегі уәкілетті органға көрсетілетін мемлекеттік қызметтер сапасына ішкі бақылау жұмысы туралы есеп жібереді.</w:t>
      </w:r>
      <w:r>
        <w:rPr>
          <w:rFonts w:ascii="Times New Roman" w:hAnsi="Times New Roman" w:cs="Times New Roman"/>
          <w:bCs/>
          <w:color w:val="000000"/>
          <w:sz w:val="28"/>
          <w:szCs w:val="28"/>
          <w:shd w:val="clear" w:color="auto" w:fill="FFFFFF"/>
          <w:lang w:val="kk-KZ"/>
        </w:rPr>
        <w:t xml:space="preserve"> </w:t>
      </w:r>
    </w:p>
    <w:p w:rsidR="00CD2A65" w:rsidRPr="00C55C9A" w:rsidRDefault="00CD2A65" w:rsidP="004620A7">
      <w:pPr>
        <w:spacing w:after="0"/>
        <w:ind w:firstLine="709"/>
        <w:jc w:val="both"/>
        <w:rPr>
          <w:rFonts w:ascii="Times New Roman" w:hAnsi="Times New Roman" w:cs="Times New Roman"/>
          <w:bCs/>
          <w:color w:val="000000"/>
          <w:sz w:val="28"/>
          <w:szCs w:val="28"/>
          <w:shd w:val="clear" w:color="auto" w:fill="FFFFFF"/>
          <w:lang w:val="kk-KZ"/>
        </w:rPr>
      </w:pPr>
    </w:p>
    <w:p w:rsidR="00641514" w:rsidRPr="00C55C9A" w:rsidRDefault="00641514" w:rsidP="00641514">
      <w:pPr>
        <w:spacing w:after="0"/>
        <w:ind w:firstLine="708"/>
        <w:jc w:val="both"/>
        <w:rPr>
          <w:rFonts w:ascii="Times New Roman" w:hAnsi="Times New Roman" w:cs="Times New Roman"/>
          <w:i/>
          <w:color w:val="000000"/>
          <w:sz w:val="28"/>
          <w:szCs w:val="28"/>
          <w:lang w:val="kk-KZ"/>
        </w:rPr>
      </w:pPr>
      <w:r w:rsidRPr="00C55C9A">
        <w:rPr>
          <w:rFonts w:ascii="Times New Roman" w:hAnsi="Times New Roman" w:cs="Times New Roman"/>
          <w:i/>
          <w:color w:val="000000"/>
          <w:sz w:val="28"/>
          <w:szCs w:val="28"/>
          <w:lang w:val="kk-KZ"/>
        </w:rPr>
        <w:t>3) Мемлекеттік қызметтер көрсету сапасын бағалау және бақылау жөніндегі уәкілетті орган жүргізген мемлекеттік қызметтер көрсету сапасын бақылау нәтижелері.</w:t>
      </w:r>
    </w:p>
    <w:p w:rsidR="00426753" w:rsidRPr="00426753" w:rsidRDefault="00426753" w:rsidP="00426753">
      <w:pPr>
        <w:spacing w:after="0"/>
        <w:ind w:firstLine="709"/>
        <w:jc w:val="both"/>
        <w:rPr>
          <w:rFonts w:ascii="Times New Roman" w:hAnsi="Times New Roman" w:cs="Times New Roman"/>
          <w:color w:val="000000"/>
          <w:sz w:val="28"/>
          <w:szCs w:val="28"/>
          <w:shd w:val="clear" w:color="auto" w:fill="FFFFFF"/>
          <w:lang w:val="kk-KZ"/>
        </w:rPr>
      </w:pPr>
      <w:r w:rsidRPr="00B03524">
        <w:rPr>
          <w:rFonts w:ascii="Times New Roman" w:hAnsi="Times New Roman" w:cs="Times New Roman"/>
          <w:bCs/>
          <w:sz w:val="28"/>
          <w:szCs w:val="28"/>
          <w:lang w:val="kk-KZ"/>
        </w:rPr>
        <w:t>«</w:t>
      </w:r>
      <w:r w:rsidRPr="00426753">
        <w:rPr>
          <w:rFonts w:ascii="Times New Roman" w:hAnsi="Times New Roman" w:cs="Times New Roman"/>
          <w:color w:val="000000"/>
          <w:sz w:val="28"/>
          <w:szCs w:val="28"/>
          <w:shd w:val="clear" w:color="auto" w:fill="FFFFFF"/>
          <w:lang w:val="kk-KZ"/>
        </w:rPr>
        <w:t>Мемлекеттік органның жеке және заңды тұлғалармен өзара іс-қимылы</w:t>
      </w:r>
      <w:r w:rsidRPr="00B03524">
        <w:rPr>
          <w:rFonts w:ascii="Times New Roman" w:hAnsi="Times New Roman" w:cs="Times New Roman"/>
          <w:bCs/>
          <w:sz w:val="28"/>
          <w:szCs w:val="28"/>
          <w:lang w:val="kk-KZ"/>
        </w:rPr>
        <w:t>» блогіның «</w:t>
      </w:r>
      <w:r w:rsidRPr="00C55C9A">
        <w:rPr>
          <w:rFonts w:ascii="Times New Roman" w:hAnsi="Times New Roman" w:cs="Times New Roman"/>
          <w:color w:val="000000"/>
          <w:sz w:val="28"/>
          <w:szCs w:val="28"/>
          <w:shd w:val="clear" w:color="auto" w:fill="FFFFFF"/>
          <w:lang w:val="kk-KZ"/>
        </w:rPr>
        <w:t>Мемлекеттік қызметтерді көрсетудің сапасы» бағыты бойынша</w:t>
      </w:r>
      <w:r>
        <w:rPr>
          <w:rFonts w:ascii="Times New Roman" w:hAnsi="Times New Roman" w:cs="Times New Roman"/>
          <w:color w:val="000000"/>
          <w:sz w:val="28"/>
          <w:szCs w:val="28"/>
          <w:shd w:val="clear" w:color="auto" w:fill="FFFFFF"/>
          <w:lang w:val="kk-KZ"/>
        </w:rPr>
        <w:t xml:space="preserve"> </w:t>
      </w:r>
      <w:r w:rsidRPr="00B03524">
        <w:rPr>
          <w:rFonts w:ascii="Times New Roman" w:hAnsi="Times New Roman" w:cs="Times New Roman"/>
          <w:bCs/>
          <w:sz w:val="28"/>
          <w:szCs w:val="28"/>
          <w:lang w:val="kk-KZ"/>
        </w:rPr>
        <w:t xml:space="preserve">Қазақстан Республикасы Индустрия және инфрақұрылымдық даму министрлігінің </w:t>
      </w:r>
      <w:r w:rsidRPr="00C55C9A">
        <w:rPr>
          <w:rFonts w:ascii="Times New Roman" w:hAnsi="Times New Roman" w:cs="Times New Roman"/>
          <w:color w:val="000000"/>
          <w:sz w:val="28"/>
          <w:szCs w:val="28"/>
          <w:shd w:val="clear" w:color="auto" w:fill="FFFFFF"/>
          <w:lang w:val="kk-KZ"/>
        </w:rPr>
        <w:t>қызметінің тиімділігін бағалау</w:t>
      </w:r>
      <w:r>
        <w:rPr>
          <w:rFonts w:ascii="Times New Roman" w:hAnsi="Times New Roman" w:cs="Times New Roman"/>
          <w:color w:val="000000"/>
          <w:sz w:val="28"/>
          <w:szCs w:val="28"/>
          <w:shd w:val="clear" w:color="auto" w:fill="FFFFFF"/>
          <w:lang w:val="kk-KZ"/>
        </w:rPr>
        <w:t xml:space="preserve"> </w:t>
      </w:r>
      <w:r w:rsidRPr="00426753">
        <w:rPr>
          <w:rFonts w:ascii="Times New Roman" w:hAnsi="Times New Roman" w:cs="Times New Roman"/>
          <w:color w:val="000000"/>
          <w:sz w:val="28"/>
          <w:szCs w:val="28"/>
          <w:shd w:val="clear" w:color="auto" w:fill="FFFFFF"/>
          <w:lang w:val="kk-KZ"/>
        </w:rPr>
        <w:t xml:space="preserve">Қазақстан Республикасы </w:t>
      </w:r>
      <w:r w:rsidRPr="00426753">
        <w:rPr>
          <w:rFonts w:ascii="Times New Roman" w:hAnsi="Times New Roman" w:cs="Times New Roman"/>
          <w:color w:val="000000"/>
          <w:sz w:val="28"/>
          <w:szCs w:val="28"/>
          <w:shd w:val="clear" w:color="auto" w:fill="FFFFFF"/>
          <w:lang w:val="kk-KZ"/>
        </w:rPr>
        <w:lastRenderedPageBreak/>
        <w:t>Мемлекеттік қызмет істері агенттігі Төрағасының 2021 жылғы 19 сәуірдегі № 66, Қазақстан Республикасының Цифрлық даму, инновациялар және аэроғарыш өнеркәсібі министрінің 2021 жылғы 19 сәуірдегі № 138/НҚ, Қазақстан Республикасы Бас прокуратурасының Құқықтық статистика және арнайы есепке алу жөніндегі комитеті Төрағасының 2021 жылғы 20 сәуірдегі № 4 және Қазақстан Республикасы Ақпарат және қоғамдық даму министрінің 2021 жылғы 20 сәуірдегі № 133 бірлескен бұйрығы</w:t>
      </w:r>
      <w:r>
        <w:rPr>
          <w:rFonts w:ascii="Times New Roman" w:hAnsi="Times New Roman" w:cs="Times New Roman"/>
          <w:color w:val="000000"/>
          <w:sz w:val="28"/>
          <w:szCs w:val="28"/>
          <w:shd w:val="clear" w:color="auto" w:fill="FFFFFF"/>
          <w:lang w:val="kk-KZ"/>
        </w:rPr>
        <w:t xml:space="preserve">мен бекітілген </w:t>
      </w:r>
      <w:r w:rsidRPr="00426753">
        <w:rPr>
          <w:rFonts w:ascii="Times New Roman" w:hAnsi="Times New Roman" w:cs="Times New Roman"/>
          <w:color w:val="000000"/>
          <w:sz w:val="28"/>
          <w:szCs w:val="28"/>
          <w:shd w:val="clear" w:color="auto" w:fill="FFFFFF"/>
          <w:lang w:val="kk-KZ"/>
        </w:rPr>
        <w:t>Мемлекеттік органның жеке және заңды тұлғалармен өзара іс-қимылын операциялық бағалау әдістемесін</w:t>
      </w:r>
      <w:r>
        <w:rPr>
          <w:rFonts w:ascii="Times New Roman" w:hAnsi="Times New Roman" w:cs="Times New Roman"/>
          <w:color w:val="000000"/>
          <w:sz w:val="28"/>
          <w:szCs w:val="28"/>
          <w:shd w:val="clear" w:color="auto" w:fill="FFFFFF"/>
          <w:lang w:val="kk-KZ"/>
        </w:rPr>
        <w:t>е сәйкес</w:t>
      </w:r>
      <w:r w:rsidRPr="00426753">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жүргізілді.</w:t>
      </w:r>
    </w:p>
    <w:p w:rsidR="00A91C11" w:rsidRPr="00C55C9A" w:rsidRDefault="00A91C11" w:rsidP="00641514">
      <w:pPr>
        <w:spacing w:after="0"/>
        <w:ind w:firstLine="709"/>
        <w:jc w:val="both"/>
        <w:rPr>
          <w:rFonts w:ascii="Times New Roman" w:hAnsi="Times New Roman" w:cs="Times New Roman"/>
          <w:color w:val="000000"/>
          <w:sz w:val="28"/>
          <w:szCs w:val="28"/>
          <w:shd w:val="clear" w:color="auto" w:fill="FFFFFF"/>
          <w:lang w:val="kk-KZ"/>
        </w:rPr>
      </w:pPr>
      <w:r w:rsidRPr="00A91C11">
        <w:rPr>
          <w:rFonts w:ascii="Times New Roman" w:hAnsi="Times New Roman" w:cs="Times New Roman"/>
          <w:color w:val="000000"/>
          <w:sz w:val="28"/>
          <w:szCs w:val="28"/>
          <w:shd w:val="clear" w:color="auto" w:fill="FFFFFF"/>
          <w:lang w:val="kk-KZ"/>
        </w:rPr>
        <w:t>2020 жылға арналған бағалау нәтижелері бойынша Министрлікке 61,26 балл бөлініп, мемлекеттік қызметтер саласындағы көрсеткіштерді жақсарту бойынша ұсыныстар берілді.</w:t>
      </w:r>
      <w:r>
        <w:rPr>
          <w:rFonts w:ascii="Times New Roman" w:hAnsi="Times New Roman" w:cs="Times New Roman"/>
          <w:color w:val="000000"/>
          <w:sz w:val="28"/>
          <w:szCs w:val="28"/>
          <w:shd w:val="clear" w:color="auto" w:fill="FFFFFF"/>
          <w:lang w:val="kk-KZ"/>
        </w:rPr>
        <w:t xml:space="preserve"> </w:t>
      </w:r>
    </w:p>
    <w:p w:rsidR="00641514" w:rsidRDefault="00A91C11" w:rsidP="00641514">
      <w:pPr>
        <w:spacing w:after="0"/>
        <w:ind w:firstLine="709"/>
        <w:jc w:val="both"/>
        <w:rPr>
          <w:rFonts w:ascii="Times New Roman" w:hAnsi="Times New Roman" w:cs="Times New Roman"/>
          <w:i/>
          <w:color w:val="000000"/>
          <w:sz w:val="28"/>
          <w:szCs w:val="28"/>
          <w:lang w:val="kk-KZ"/>
        </w:rPr>
      </w:pPr>
      <w:r>
        <w:rPr>
          <w:rFonts w:ascii="Times New Roman" w:hAnsi="Times New Roman" w:cs="Times New Roman"/>
          <w:i/>
          <w:color w:val="000000"/>
          <w:sz w:val="28"/>
          <w:szCs w:val="28"/>
          <w:lang w:val="kk-KZ"/>
        </w:rPr>
        <w:t xml:space="preserve">4) </w:t>
      </w:r>
      <w:r w:rsidR="004250FE" w:rsidRPr="00C55C9A">
        <w:rPr>
          <w:rFonts w:ascii="Times New Roman" w:hAnsi="Times New Roman" w:cs="Times New Roman"/>
          <w:i/>
          <w:color w:val="000000"/>
          <w:sz w:val="28"/>
          <w:szCs w:val="28"/>
          <w:lang w:val="kk-KZ"/>
        </w:rPr>
        <w:t>Мемлекеттік қызметтер көрсету сапасына қоғамдық мониторинг нәтижелері.</w:t>
      </w:r>
      <w:r>
        <w:rPr>
          <w:rFonts w:ascii="Times New Roman" w:hAnsi="Times New Roman" w:cs="Times New Roman"/>
          <w:i/>
          <w:color w:val="000000"/>
          <w:sz w:val="28"/>
          <w:szCs w:val="28"/>
          <w:lang w:val="kk-KZ"/>
        </w:rPr>
        <w:t xml:space="preserve"> </w:t>
      </w:r>
      <w:r w:rsidR="003451F4">
        <w:rPr>
          <w:rFonts w:ascii="Times New Roman" w:hAnsi="Times New Roman" w:cs="Times New Roman"/>
          <w:i/>
          <w:color w:val="000000"/>
          <w:sz w:val="28"/>
          <w:szCs w:val="28"/>
          <w:lang w:val="kk-KZ"/>
        </w:rPr>
        <w:t xml:space="preserve"> </w:t>
      </w:r>
    </w:p>
    <w:p w:rsidR="003451F4" w:rsidRPr="003451F4" w:rsidRDefault="003451F4" w:rsidP="003451F4">
      <w:pPr>
        <w:spacing w:after="0"/>
        <w:ind w:firstLine="709"/>
        <w:jc w:val="both"/>
        <w:rPr>
          <w:rFonts w:ascii="Times New Roman" w:hAnsi="Times New Roman" w:cs="Times New Roman"/>
          <w:color w:val="000000"/>
          <w:sz w:val="28"/>
          <w:szCs w:val="28"/>
          <w:lang w:val="kk-KZ"/>
        </w:rPr>
      </w:pPr>
      <w:r w:rsidRPr="003451F4">
        <w:rPr>
          <w:rFonts w:ascii="Times New Roman" w:hAnsi="Times New Roman" w:cs="Times New Roman"/>
          <w:color w:val="000000"/>
          <w:sz w:val="28"/>
          <w:szCs w:val="28"/>
          <w:lang w:val="kk-KZ"/>
        </w:rPr>
        <w:t>2020 жылы «TALAP» қолданбалы зерттеулер орталығы »қоғамдық қоры Агенттік орналастырған мемлекеттік әлеуметтік тапсырыс шеңберінде мемлекеттік қызметтер көрсету сапасына қоғамдық мониторинг жүргізді. Социологиялық сауалнама барысында 9 мыңнан астам респонденттер 70 мемлекеттік қызмет түрлері бойынша сұхбаттасты.</w:t>
      </w:r>
    </w:p>
    <w:p w:rsidR="003451F4" w:rsidRPr="003451F4" w:rsidRDefault="003451F4" w:rsidP="003451F4">
      <w:pPr>
        <w:spacing w:after="0"/>
        <w:ind w:firstLine="709"/>
        <w:jc w:val="both"/>
        <w:rPr>
          <w:rFonts w:ascii="Times New Roman" w:hAnsi="Times New Roman" w:cs="Times New Roman"/>
          <w:color w:val="000000"/>
          <w:sz w:val="28"/>
          <w:szCs w:val="28"/>
          <w:lang w:val="kk-KZ"/>
        </w:rPr>
      </w:pPr>
      <w:r w:rsidRPr="003451F4">
        <w:rPr>
          <w:rFonts w:ascii="Times New Roman" w:hAnsi="Times New Roman" w:cs="Times New Roman"/>
          <w:color w:val="000000"/>
          <w:sz w:val="28"/>
          <w:szCs w:val="28"/>
          <w:lang w:val="kk-KZ"/>
        </w:rPr>
        <w:t>Қоғамдық мониторинг қызмет алушылардың мемлекеттік қызметтерді көрсету сапасына, қол жетімділігіне және рәсімдеріне қанағаттанушылық деңгейін анықтау, сондай-ақ мемлекеттік қызметтерді көрсетудегі проблемалық мәселелерді анықтау мақсатында жүргізілді.</w:t>
      </w:r>
      <w:r>
        <w:rPr>
          <w:rFonts w:ascii="Times New Roman" w:hAnsi="Times New Roman" w:cs="Times New Roman"/>
          <w:color w:val="000000"/>
          <w:sz w:val="28"/>
          <w:szCs w:val="28"/>
          <w:lang w:val="kk-KZ"/>
        </w:rPr>
        <w:t xml:space="preserve"> </w:t>
      </w:r>
    </w:p>
    <w:p w:rsidR="003451F4" w:rsidRPr="003451F4" w:rsidRDefault="003451F4" w:rsidP="003451F4">
      <w:pPr>
        <w:spacing w:after="0"/>
        <w:ind w:firstLine="709"/>
        <w:jc w:val="both"/>
        <w:rPr>
          <w:rFonts w:ascii="Times New Roman" w:hAnsi="Times New Roman" w:cs="Times New Roman"/>
          <w:color w:val="000000"/>
          <w:sz w:val="28"/>
          <w:szCs w:val="28"/>
          <w:lang w:val="kk-KZ"/>
        </w:rPr>
      </w:pPr>
      <w:r w:rsidRPr="003451F4">
        <w:rPr>
          <w:rFonts w:ascii="Times New Roman" w:hAnsi="Times New Roman" w:cs="Times New Roman"/>
          <w:color w:val="000000"/>
          <w:sz w:val="28"/>
          <w:szCs w:val="28"/>
          <w:lang w:val="kk-KZ"/>
        </w:rPr>
        <w:t xml:space="preserve"> «Энергетикалық аудиторларға үміткерлерді аттестаттау» және «Экипаж мүшелеріне сертификат беру» қызметтері бойынша</w:t>
      </w:r>
      <w:r>
        <w:rPr>
          <w:rFonts w:ascii="Times New Roman" w:hAnsi="Times New Roman" w:cs="Times New Roman"/>
          <w:color w:val="000000"/>
          <w:sz w:val="28"/>
          <w:szCs w:val="28"/>
          <w:lang w:val="kk-KZ"/>
        </w:rPr>
        <w:t xml:space="preserve"> әлеуметтік</w:t>
      </w:r>
      <w:r w:rsidRPr="003451F4">
        <w:rPr>
          <w:rFonts w:ascii="Times New Roman" w:hAnsi="Times New Roman" w:cs="Times New Roman"/>
          <w:color w:val="000000"/>
          <w:sz w:val="28"/>
          <w:szCs w:val="28"/>
          <w:lang w:val="kk-KZ"/>
        </w:rPr>
        <w:t xml:space="preserve"> зерттеулер жүргізілді.</w:t>
      </w:r>
      <w:r>
        <w:rPr>
          <w:rFonts w:ascii="Times New Roman" w:hAnsi="Times New Roman" w:cs="Times New Roman"/>
          <w:color w:val="000000"/>
          <w:sz w:val="28"/>
          <w:szCs w:val="28"/>
          <w:lang w:val="kk-KZ"/>
        </w:rPr>
        <w:t xml:space="preserve"> </w:t>
      </w:r>
    </w:p>
    <w:p w:rsidR="003451F4" w:rsidRDefault="003451F4" w:rsidP="003451F4">
      <w:pPr>
        <w:spacing w:after="0"/>
        <w:ind w:firstLine="709"/>
        <w:jc w:val="both"/>
        <w:rPr>
          <w:rFonts w:ascii="Times New Roman" w:hAnsi="Times New Roman" w:cs="Times New Roman"/>
          <w:color w:val="000000"/>
          <w:sz w:val="28"/>
          <w:szCs w:val="28"/>
          <w:lang w:val="kk-KZ"/>
        </w:rPr>
      </w:pPr>
      <w:r w:rsidRPr="003451F4">
        <w:rPr>
          <w:rFonts w:ascii="Times New Roman" w:hAnsi="Times New Roman" w:cs="Times New Roman"/>
          <w:color w:val="000000"/>
          <w:sz w:val="28"/>
          <w:szCs w:val="28"/>
          <w:lang w:val="kk-KZ"/>
        </w:rPr>
        <w:t xml:space="preserve">2020 жылы «Энергетикалық аудиторларға үміткерлерді аттестаттау» мемлекеттік қызметіне жүгінген респонденттер арасында жүргізілген сауалнама нәтижелері бойынша қызмет алушылардың орташа қанағаттанушылық коэффициенті 4,70 баллды құрады, қызмет алушылардың 78,2% -ы қызмет көрсету </w:t>
      </w:r>
      <w:r>
        <w:rPr>
          <w:rFonts w:ascii="Times New Roman" w:hAnsi="Times New Roman" w:cs="Times New Roman"/>
          <w:color w:val="000000"/>
          <w:sz w:val="28"/>
          <w:szCs w:val="28"/>
          <w:lang w:val="kk-KZ"/>
        </w:rPr>
        <w:t>сапасына толығымен қанағаттанды</w:t>
      </w:r>
      <w:r w:rsidRPr="003451F4">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w:t>
      </w:r>
    </w:p>
    <w:p w:rsidR="00863C42" w:rsidRPr="00863C42" w:rsidRDefault="00863C42" w:rsidP="00863C42">
      <w:pPr>
        <w:spacing w:after="0"/>
        <w:ind w:firstLine="709"/>
        <w:jc w:val="both"/>
        <w:rPr>
          <w:rFonts w:ascii="Times New Roman" w:hAnsi="Times New Roman" w:cs="Times New Roman"/>
          <w:color w:val="000000"/>
          <w:sz w:val="28"/>
          <w:szCs w:val="28"/>
          <w:lang w:val="kk-KZ"/>
        </w:rPr>
      </w:pPr>
      <w:r w:rsidRPr="00863C42">
        <w:rPr>
          <w:rFonts w:ascii="Times New Roman" w:hAnsi="Times New Roman" w:cs="Times New Roman"/>
          <w:color w:val="000000"/>
          <w:sz w:val="28"/>
          <w:szCs w:val="28"/>
          <w:lang w:val="kk-KZ"/>
        </w:rPr>
        <w:t>Әдістеменің 6-қосымшасына сәйкес бұл қызметке 12 балл тағайындалған.</w:t>
      </w:r>
    </w:p>
    <w:p w:rsidR="00863C42" w:rsidRPr="00863C42" w:rsidRDefault="00863C42" w:rsidP="00863C42">
      <w:pPr>
        <w:spacing w:after="0"/>
        <w:ind w:firstLine="709"/>
        <w:jc w:val="both"/>
        <w:rPr>
          <w:rFonts w:ascii="Times New Roman" w:hAnsi="Times New Roman" w:cs="Times New Roman"/>
          <w:color w:val="000000"/>
          <w:sz w:val="28"/>
          <w:szCs w:val="28"/>
          <w:lang w:val="kk-KZ"/>
        </w:rPr>
      </w:pPr>
      <w:r w:rsidRPr="00863C42">
        <w:rPr>
          <w:rFonts w:ascii="Times New Roman" w:hAnsi="Times New Roman" w:cs="Times New Roman"/>
          <w:color w:val="000000"/>
          <w:sz w:val="28"/>
          <w:szCs w:val="28"/>
          <w:lang w:val="kk-KZ"/>
        </w:rPr>
        <w:t>«Экипаж мүшесінің жеке куәлігін беру» мемлекеттік қызметі үшін қанағаттану деңгейі 4,06 баллды құрады, қызмет алушылардың 57% -ы қызмет сапасына толық қанағаттанған.</w:t>
      </w:r>
    </w:p>
    <w:p w:rsidR="00863C42" w:rsidRPr="00863C42" w:rsidRDefault="00863C42" w:rsidP="00863C42">
      <w:pPr>
        <w:spacing w:after="0"/>
        <w:ind w:firstLine="709"/>
        <w:jc w:val="both"/>
        <w:rPr>
          <w:rFonts w:ascii="Times New Roman" w:hAnsi="Times New Roman" w:cs="Times New Roman"/>
          <w:color w:val="000000"/>
          <w:sz w:val="28"/>
          <w:szCs w:val="28"/>
          <w:lang w:val="kk-KZ"/>
        </w:rPr>
      </w:pPr>
      <w:r w:rsidRPr="00863C42">
        <w:rPr>
          <w:rFonts w:ascii="Times New Roman" w:hAnsi="Times New Roman" w:cs="Times New Roman"/>
          <w:color w:val="000000"/>
          <w:sz w:val="28"/>
          <w:szCs w:val="28"/>
          <w:lang w:val="kk-KZ"/>
        </w:rPr>
        <w:t>Әдістеменің 6-қосымшасына сәйкес бұл қызметке 3 балл беріледі.</w:t>
      </w:r>
    </w:p>
    <w:p w:rsidR="003451F4" w:rsidRPr="003451F4" w:rsidRDefault="00863C42" w:rsidP="00863C42">
      <w:pPr>
        <w:spacing w:after="0"/>
        <w:ind w:firstLine="709"/>
        <w:jc w:val="both"/>
        <w:rPr>
          <w:rFonts w:ascii="Times New Roman" w:hAnsi="Times New Roman" w:cs="Times New Roman"/>
          <w:color w:val="000000"/>
          <w:sz w:val="28"/>
          <w:szCs w:val="28"/>
          <w:shd w:val="clear" w:color="auto" w:fill="FFFFFF"/>
          <w:lang w:val="kk-KZ"/>
        </w:rPr>
      </w:pPr>
      <w:r w:rsidRPr="00863C42">
        <w:rPr>
          <w:rFonts w:ascii="Times New Roman" w:hAnsi="Times New Roman" w:cs="Times New Roman"/>
          <w:color w:val="000000"/>
          <w:sz w:val="28"/>
          <w:szCs w:val="28"/>
          <w:lang w:val="kk-KZ"/>
        </w:rPr>
        <w:t>«Мемлекеттік көрсетілетін қызметтердің сапасына қанағаттану деңгейі» индикаторы бойынша бағалау нәтижесі 7,50 балды құрады (мүмкін 15-тен).</w:t>
      </w:r>
    </w:p>
    <w:p w:rsidR="0007093C" w:rsidRPr="00C55C9A" w:rsidRDefault="0007093C" w:rsidP="00863C42">
      <w:pPr>
        <w:spacing w:after="0"/>
        <w:ind w:firstLine="708"/>
        <w:jc w:val="both"/>
        <w:rPr>
          <w:rFonts w:ascii="Times New Roman" w:hAnsi="Times New Roman" w:cs="Times New Roman"/>
          <w:b/>
          <w:color w:val="000000"/>
          <w:sz w:val="28"/>
          <w:lang w:val="kk-KZ"/>
        </w:rPr>
      </w:pPr>
    </w:p>
    <w:p w:rsidR="0007093C" w:rsidRDefault="0007093C" w:rsidP="0007093C">
      <w:pPr>
        <w:spacing w:after="0"/>
        <w:ind w:firstLine="708"/>
        <w:jc w:val="both"/>
        <w:rPr>
          <w:rFonts w:ascii="Times New Roman" w:hAnsi="Times New Roman" w:cs="Times New Roman"/>
          <w:b/>
          <w:color w:val="000000"/>
          <w:sz w:val="28"/>
          <w:lang w:val="kk-KZ"/>
        </w:rPr>
      </w:pPr>
      <w:r w:rsidRPr="00C55C9A">
        <w:rPr>
          <w:rFonts w:ascii="Times New Roman" w:hAnsi="Times New Roman" w:cs="Times New Roman"/>
          <w:b/>
          <w:color w:val="000000"/>
          <w:sz w:val="28"/>
          <w:lang w:val="kk-KZ"/>
        </w:rPr>
        <w:lastRenderedPageBreak/>
        <w:t>5. Мемлекеттік қызметтер көрсетудің одан әрі тиімділігінің перспективалары және сапасына көрсетілетін қызметтерді алушылардың қанағаттануын арттыру.</w:t>
      </w:r>
    </w:p>
    <w:p w:rsidR="00B03524" w:rsidRPr="00B03524" w:rsidRDefault="00B03524" w:rsidP="0007093C">
      <w:pPr>
        <w:spacing w:after="0"/>
        <w:ind w:firstLine="708"/>
        <w:jc w:val="both"/>
        <w:rPr>
          <w:rFonts w:ascii="Times New Roman" w:eastAsia="Times New Roman" w:hAnsi="Times New Roman" w:cs="Times New Roman"/>
          <w:sz w:val="28"/>
          <w:szCs w:val="28"/>
          <w:lang w:val="kk-KZ" w:eastAsia="ru-RU"/>
        </w:rPr>
      </w:pPr>
      <w:r w:rsidRPr="00B03524">
        <w:rPr>
          <w:rFonts w:ascii="Times New Roman" w:eastAsia="Times New Roman" w:hAnsi="Times New Roman" w:cs="Times New Roman"/>
          <w:sz w:val="28"/>
          <w:szCs w:val="28"/>
          <w:lang w:val="kk-KZ" w:eastAsia="ru-RU"/>
        </w:rPr>
        <w:t>2021 жылы Министрлік мемлекеттік қызметтерді одан әрі электронды форматқа көшіру, бизнес-процестерді жеңілдету, жеке және заңды тұлғалармен өзара іс-қимыл сапасын жақсарту жұмыстарын жүргізуді жоспарлап отыр.</w:t>
      </w:r>
    </w:p>
    <w:p w:rsidR="00863C42" w:rsidRDefault="00863C42" w:rsidP="000709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863C42">
        <w:rPr>
          <w:rFonts w:ascii="Times New Roman" w:eastAsia="Times New Roman" w:hAnsi="Times New Roman" w:cs="Times New Roman"/>
          <w:sz w:val="28"/>
          <w:szCs w:val="28"/>
          <w:lang w:val="kk-KZ" w:eastAsia="ru-RU"/>
        </w:rPr>
        <w:t>Мемлекеттік қызметтерді көрсету сапасын арттыру мақсатында, Министрліктің Жауапты хатшысы м</w:t>
      </w:r>
      <w:r>
        <w:rPr>
          <w:rFonts w:ascii="Times New Roman" w:eastAsia="Times New Roman" w:hAnsi="Times New Roman" w:cs="Times New Roman"/>
          <w:sz w:val="28"/>
          <w:szCs w:val="28"/>
          <w:lang w:val="kk-KZ" w:eastAsia="ru-RU"/>
        </w:rPr>
        <w:t xml:space="preserve">індетін </w:t>
      </w:r>
      <w:r w:rsidRPr="00863C42">
        <w:rPr>
          <w:rFonts w:ascii="Times New Roman" w:eastAsia="Times New Roman" w:hAnsi="Times New Roman" w:cs="Times New Roman"/>
          <w:sz w:val="28"/>
          <w:szCs w:val="28"/>
          <w:lang w:val="kk-KZ" w:eastAsia="ru-RU"/>
        </w:rPr>
        <w:t>а</w:t>
      </w:r>
      <w:r>
        <w:rPr>
          <w:rFonts w:ascii="Times New Roman" w:eastAsia="Times New Roman" w:hAnsi="Times New Roman" w:cs="Times New Roman"/>
          <w:sz w:val="28"/>
          <w:szCs w:val="28"/>
          <w:lang w:val="kk-KZ" w:eastAsia="ru-RU"/>
        </w:rPr>
        <w:t>тқарушысының</w:t>
      </w:r>
      <w:r w:rsidRPr="00863C42">
        <w:rPr>
          <w:rFonts w:ascii="Times New Roman" w:eastAsia="Times New Roman" w:hAnsi="Times New Roman" w:cs="Times New Roman"/>
          <w:sz w:val="28"/>
          <w:szCs w:val="28"/>
          <w:lang w:val="kk-KZ" w:eastAsia="ru-RU"/>
        </w:rPr>
        <w:t xml:space="preserve"> 2020 жылғы 24 желтоқсандағы </w:t>
      </w:r>
      <w:r>
        <w:rPr>
          <w:rFonts w:ascii="Times New Roman" w:eastAsia="Times New Roman" w:hAnsi="Times New Roman" w:cs="Times New Roman"/>
          <w:sz w:val="28"/>
          <w:szCs w:val="28"/>
          <w:lang w:val="kk-KZ" w:eastAsia="ru-RU"/>
        </w:rPr>
        <w:t>№</w:t>
      </w:r>
      <w:r w:rsidRPr="00863C42">
        <w:rPr>
          <w:rFonts w:ascii="Times New Roman" w:eastAsia="Times New Roman" w:hAnsi="Times New Roman" w:cs="Times New Roman"/>
          <w:sz w:val="28"/>
          <w:szCs w:val="28"/>
          <w:lang w:val="kk-KZ" w:eastAsia="ru-RU"/>
        </w:rPr>
        <w:t>671</w:t>
      </w:r>
      <w:r>
        <w:rPr>
          <w:rFonts w:ascii="Times New Roman" w:eastAsia="Times New Roman" w:hAnsi="Times New Roman" w:cs="Times New Roman"/>
          <w:sz w:val="28"/>
          <w:szCs w:val="28"/>
          <w:lang w:val="kk-KZ" w:eastAsia="ru-RU"/>
        </w:rPr>
        <w:t xml:space="preserve"> бұйрығымен</w:t>
      </w:r>
      <w:r w:rsidRPr="00863C42">
        <w:rPr>
          <w:rFonts w:ascii="Times New Roman" w:eastAsia="Times New Roman" w:hAnsi="Times New Roman" w:cs="Times New Roman"/>
          <w:sz w:val="28"/>
          <w:szCs w:val="28"/>
          <w:lang w:val="kk-KZ" w:eastAsia="ru-RU"/>
        </w:rPr>
        <w:t xml:space="preserve"> «Қазақстан Республикасы Индустрия және инфрақұрылымдық даму министрлігінің құрылымдық бөлімшелерінің, ведомстволарының аумақтық бөлімшелерінің, ведомствоға бағынысты ұйымның және ведомствоға бағынысты ұйымдарының филиалдарының 2021 жылға арналған мемлекеттiк қызметтерді көрсету сапасына бақылау іс-шараларының жоспары»(бұдан әрі - Жоспар іс-шаралары)</w:t>
      </w:r>
      <w:r>
        <w:rPr>
          <w:rFonts w:ascii="Times New Roman" w:eastAsia="Times New Roman" w:hAnsi="Times New Roman" w:cs="Times New Roman"/>
          <w:sz w:val="28"/>
          <w:szCs w:val="28"/>
          <w:lang w:val="kk-KZ" w:eastAsia="ru-RU"/>
        </w:rPr>
        <w:t xml:space="preserve"> бекітілген</w:t>
      </w:r>
      <w:r w:rsidRPr="00863C42">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p>
    <w:p w:rsidR="00E95651" w:rsidRPr="00C55C9A" w:rsidRDefault="00E95651" w:rsidP="00132C26">
      <w:pPr>
        <w:pStyle w:val="a4"/>
        <w:tabs>
          <w:tab w:val="left" w:pos="0"/>
          <w:tab w:val="left" w:pos="993"/>
        </w:tabs>
        <w:spacing w:line="240" w:lineRule="auto"/>
        <w:ind w:left="0" w:firstLine="709"/>
        <w:jc w:val="both"/>
        <w:rPr>
          <w:rFonts w:ascii="Times New Roman" w:hAnsi="Times New Roman" w:cs="Times New Roman"/>
          <w:sz w:val="28"/>
          <w:szCs w:val="28"/>
          <w:lang w:val="kk-KZ"/>
        </w:rPr>
      </w:pPr>
    </w:p>
    <w:p w:rsidR="00E95651" w:rsidRPr="00C55C9A" w:rsidRDefault="00E95651" w:rsidP="00132C26">
      <w:pPr>
        <w:pStyle w:val="a4"/>
        <w:tabs>
          <w:tab w:val="left" w:pos="0"/>
          <w:tab w:val="left" w:pos="993"/>
        </w:tabs>
        <w:spacing w:line="240" w:lineRule="auto"/>
        <w:ind w:left="0" w:firstLine="709"/>
        <w:jc w:val="both"/>
        <w:rPr>
          <w:rFonts w:ascii="Times New Roman" w:hAnsi="Times New Roman" w:cs="Times New Roman"/>
          <w:sz w:val="28"/>
          <w:szCs w:val="28"/>
          <w:lang w:val="kk-KZ"/>
        </w:rPr>
      </w:pPr>
    </w:p>
    <w:sectPr w:rsidR="00E95651" w:rsidRPr="00C55C9A" w:rsidSect="00786092">
      <w:headerReference w:type="default" r:id="rId9"/>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978" w:rsidRDefault="005A7978" w:rsidP="00786092">
      <w:pPr>
        <w:spacing w:after="0" w:line="240" w:lineRule="auto"/>
      </w:pPr>
      <w:r>
        <w:separator/>
      </w:r>
    </w:p>
  </w:endnote>
  <w:endnote w:type="continuationSeparator" w:id="0">
    <w:p w:rsidR="005A7978" w:rsidRDefault="005A7978" w:rsidP="00786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978" w:rsidRDefault="005A7978" w:rsidP="00786092">
      <w:pPr>
        <w:spacing w:after="0" w:line="240" w:lineRule="auto"/>
      </w:pPr>
      <w:r>
        <w:separator/>
      </w:r>
    </w:p>
  </w:footnote>
  <w:footnote w:type="continuationSeparator" w:id="0">
    <w:p w:rsidR="005A7978" w:rsidRDefault="005A7978" w:rsidP="007860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22571"/>
      <w:docPartObj>
        <w:docPartGallery w:val="Page Numbers (Top of Page)"/>
        <w:docPartUnique/>
      </w:docPartObj>
    </w:sdtPr>
    <w:sdtEndPr/>
    <w:sdtContent>
      <w:p w:rsidR="00786092" w:rsidRPr="00786092" w:rsidRDefault="00786092" w:rsidP="00786092">
        <w:pPr>
          <w:pStyle w:val="a6"/>
          <w:jc w:val="center"/>
        </w:pPr>
        <w:r>
          <w:fldChar w:fldCharType="begin"/>
        </w:r>
        <w:r>
          <w:instrText>PAGE   \* MERGEFORMAT</w:instrText>
        </w:r>
        <w:r>
          <w:fldChar w:fldCharType="separate"/>
        </w:r>
        <w:r w:rsidR="00B03524" w:rsidRPr="00B03524">
          <w:rPr>
            <w:noProof/>
            <w:lang w:val="ru-RU"/>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B98"/>
    <w:multiLevelType w:val="hybridMultilevel"/>
    <w:tmpl w:val="77B4B1F0"/>
    <w:lvl w:ilvl="0" w:tplc="C1AC6A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E475DDF"/>
    <w:multiLevelType w:val="hybridMultilevel"/>
    <w:tmpl w:val="7974E522"/>
    <w:lvl w:ilvl="0" w:tplc="63A29D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20390F"/>
    <w:multiLevelType w:val="hybridMultilevel"/>
    <w:tmpl w:val="A300B946"/>
    <w:lvl w:ilvl="0" w:tplc="CAEC5C04">
      <w:start w:val="1"/>
      <w:numFmt w:val="decimal"/>
      <w:lvlText w:val="%1."/>
      <w:lvlJc w:val="left"/>
      <w:pPr>
        <w:ind w:left="2201" w:hanging="13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88A7C24"/>
    <w:multiLevelType w:val="hybridMultilevel"/>
    <w:tmpl w:val="04CC57CA"/>
    <w:lvl w:ilvl="0" w:tplc="27568E20">
      <w:start w:val="1"/>
      <w:numFmt w:val="bullet"/>
      <w:lvlText w:val="-"/>
      <w:lvlJc w:val="left"/>
      <w:pPr>
        <w:ind w:left="928" w:hanging="360"/>
      </w:pPr>
      <w:rPr>
        <w:rFonts w:ascii="Times New Roman" w:eastAsia="Consola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CA149AE"/>
    <w:multiLevelType w:val="hybridMultilevel"/>
    <w:tmpl w:val="2D4040CA"/>
    <w:lvl w:ilvl="0" w:tplc="2D72F71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31000B52"/>
    <w:multiLevelType w:val="hybridMultilevel"/>
    <w:tmpl w:val="880E1940"/>
    <w:lvl w:ilvl="0" w:tplc="CD82A88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5A5126E8"/>
    <w:multiLevelType w:val="hybridMultilevel"/>
    <w:tmpl w:val="209C8C26"/>
    <w:lvl w:ilvl="0" w:tplc="7174D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942"/>
    <w:rsid w:val="00023D19"/>
    <w:rsid w:val="00037F04"/>
    <w:rsid w:val="00045371"/>
    <w:rsid w:val="0007093C"/>
    <w:rsid w:val="00105088"/>
    <w:rsid w:val="00117D52"/>
    <w:rsid w:val="00132C26"/>
    <w:rsid w:val="00154002"/>
    <w:rsid w:val="001C1583"/>
    <w:rsid w:val="001C4030"/>
    <w:rsid w:val="001C7A17"/>
    <w:rsid w:val="001F3439"/>
    <w:rsid w:val="00285013"/>
    <w:rsid w:val="002F703F"/>
    <w:rsid w:val="00332644"/>
    <w:rsid w:val="003451F4"/>
    <w:rsid w:val="0035777A"/>
    <w:rsid w:val="004003E8"/>
    <w:rsid w:val="004250FE"/>
    <w:rsid w:val="00426753"/>
    <w:rsid w:val="00444CF1"/>
    <w:rsid w:val="004620A7"/>
    <w:rsid w:val="004B38ED"/>
    <w:rsid w:val="004C0E47"/>
    <w:rsid w:val="00506556"/>
    <w:rsid w:val="005516A1"/>
    <w:rsid w:val="00572A4B"/>
    <w:rsid w:val="005A2787"/>
    <w:rsid w:val="005A7978"/>
    <w:rsid w:val="005E2942"/>
    <w:rsid w:val="00641514"/>
    <w:rsid w:val="006768EA"/>
    <w:rsid w:val="00690637"/>
    <w:rsid w:val="00743B24"/>
    <w:rsid w:val="007761C3"/>
    <w:rsid w:val="00786092"/>
    <w:rsid w:val="0080531D"/>
    <w:rsid w:val="008168C1"/>
    <w:rsid w:val="008425B3"/>
    <w:rsid w:val="00863C42"/>
    <w:rsid w:val="00891F7A"/>
    <w:rsid w:val="00923B50"/>
    <w:rsid w:val="00943F6A"/>
    <w:rsid w:val="00961BB5"/>
    <w:rsid w:val="00996243"/>
    <w:rsid w:val="00A22FC2"/>
    <w:rsid w:val="00A25A19"/>
    <w:rsid w:val="00A44DEA"/>
    <w:rsid w:val="00A91C11"/>
    <w:rsid w:val="00AE78B2"/>
    <w:rsid w:val="00AF0E9D"/>
    <w:rsid w:val="00B03524"/>
    <w:rsid w:val="00B03E0C"/>
    <w:rsid w:val="00B50D09"/>
    <w:rsid w:val="00B92A3D"/>
    <w:rsid w:val="00BA4D0B"/>
    <w:rsid w:val="00BD1B60"/>
    <w:rsid w:val="00BD57E4"/>
    <w:rsid w:val="00C028EA"/>
    <w:rsid w:val="00C147FC"/>
    <w:rsid w:val="00C55C9A"/>
    <w:rsid w:val="00CB1DEC"/>
    <w:rsid w:val="00CB2A65"/>
    <w:rsid w:val="00CD2A65"/>
    <w:rsid w:val="00CF7DAB"/>
    <w:rsid w:val="00D017C4"/>
    <w:rsid w:val="00D30664"/>
    <w:rsid w:val="00D40203"/>
    <w:rsid w:val="00D66CEB"/>
    <w:rsid w:val="00DA62F7"/>
    <w:rsid w:val="00DD7195"/>
    <w:rsid w:val="00E01119"/>
    <w:rsid w:val="00E019B1"/>
    <w:rsid w:val="00E11302"/>
    <w:rsid w:val="00E4717C"/>
    <w:rsid w:val="00E535EE"/>
    <w:rsid w:val="00E95651"/>
    <w:rsid w:val="00EA4133"/>
    <w:rsid w:val="00EC4BA6"/>
    <w:rsid w:val="00EE41D2"/>
    <w:rsid w:val="00EF7563"/>
    <w:rsid w:val="00F00D3B"/>
    <w:rsid w:val="00F2453D"/>
    <w:rsid w:val="00F52688"/>
    <w:rsid w:val="00F66157"/>
    <w:rsid w:val="00F9347E"/>
    <w:rsid w:val="00FD6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088"/>
    <w:rPr>
      <w:rFonts w:ascii="Consolas" w:eastAsia="Consolas" w:hAnsi="Consolas" w:cs="Consolas"/>
      <w:lang w:val="en-US"/>
    </w:rPr>
  </w:style>
  <w:style w:type="paragraph" w:styleId="1">
    <w:name w:val="heading 1"/>
    <w:basedOn w:val="a"/>
    <w:next w:val="a"/>
    <w:link w:val="10"/>
    <w:uiPriority w:val="9"/>
    <w:qFormat/>
    <w:rsid w:val="005065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5013"/>
    <w:rPr>
      <w:color w:val="0000FF"/>
      <w:u w:val="single"/>
    </w:rPr>
  </w:style>
  <w:style w:type="paragraph" w:styleId="a4">
    <w:name w:val="List Paragraph"/>
    <w:basedOn w:val="a"/>
    <w:uiPriority w:val="34"/>
    <w:qFormat/>
    <w:rsid w:val="00EE41D2"/>
    <w:pPr>
      <w:ind w:left="720"/>
      <w:contextualSpacing/>
    </w:pPr>
  </w:style>
  <w:style w:type="character" w:customStyle="1" w:styleId="10">
    <w:name w:val="Заголовок 1 Знак"/>
    <w:basedOn w:val="a0"/>
    <w:link w:val="1"/>
    <w:uiPriority w:val="9"/>
    <w:rsid w:val="00506556"/>
    <w:rPr>
      <w:rFonts w:asciiTheme="majorHAnsi" w:eastAsiaTheme="majorEastAsia" w:hAnsiTheme="majorHAnsi" w:cstheme="majorBidi"/>
      <w:b/>
      <w:bCs/>
      <w:color w:val="365F91" w:themeColor="accent1" w:themeShade="BF"/>
      <w:sz w:val="28"/>
      <w:szCs w:val="28"/>
      <w:lang w:val="en-US"/>
    </w:rPr>
  </w:style>
  <w:style w:type="character" w:styleId="a5">
    <w:name w:val="Strong"/>
    <w:uiPriority w:val="22"/>
    <w:qFormat/>
    <w:rsid w:val="00641514"/>
    <w:rPr>
      <w:b/>
      <w:bCs/>
    </w:rPr>
  </w:style>
  <w:style w:type="paragraph" w:styleId="HTML">
    <w:name w:val="HTML Preformatted"/>
    <w:basedOn w:val="a"/>
    <w:link w:val="HTML0"/>
    <w:uiPriority w:val="99"/>
    <w:semiHidden/>
    <w:unhideWhenUsed/>
    <w:rsid w:val="00AF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AF0E9D"/>
    <w:rPr>
      <w:rFonts w:ascii="Courier New" w:eastAsia="Times New Roman" w:hAnsi="Courier New" w:cs="Courier New"/>
      <w:sz w:val="20"/>
      <w:szCs w:val="20"/>
      <w:lang w:eastAsia="ru-RU"/>
    </w:rPr>
  </w:style>
  <w:style w:type="character" w:customStyle="1" w:styleId="y2iqfc">
    <w:name w:val="y2iqfc"/>
    <w:basedOn w:val="a0"/>
    <w:rsid w:val="00AF0E9D"/>
  </w:style>
  <w:style w:type="paragraph" w:styleId="a6">
    <w:name w:val="header"/>
    <w:basedOn w:val="a"/>
    <w:link w:val="a7"/>
    <w:uiPriority w:val="99"/>
    <w:unhideWhenUsed/>
    <w:rsid w:val="007860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86092"/>
    <w:rPr>
      <w:rFonts w:ascii="Consolas" w:eastAsia="Consolas" w:hAnsi="Consolas" w:cs="Consolas"/>
      <w:lang w:val="en-US"/>
    </w:rPr>
  </w:style>
  <w:style w:type="paragraph" w:styleId="a8">
    <w:name w:val="footer"/>
    <w:basedOn w:val="a"/>
    <w:link w:val="a9"/>
    <w:uiPriority w:val="99"/>
    <w:unhideWhenUsed/>
    <w:rsid w:val="007860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86092"/>
    <w:rPr>
      <w:rFonts w:ascii="Consolas" w:eastAsia="Consolas" w:hAnsi="Consolas" w:cs="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088"/>
    <w:rPr>
      <w:rFonts w:ascii="Consolas" w:eastAsia="Consolas" w:hAnsi="Consolas" w:cs="Consolas"/>
      <w:lang w:val="en-US"/>
    </w:rPr>
  </w:style>
  <w:style w:type="paragraph" w:styleId="1">
    <w:name w:val="heading 1"/>
    <w:basedOn w:val="a"/>
    <w:next w:val="a"/>
    <w:link w:val="10"/>
    <w:uiPriority w:val="9"/>
    <w:qFormat/>
    <w:rsid w:val="005065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5013"/>
    <w:rPr>
      <w:color w:val="0000FF"/>
      <w:u w:val="single"/>
    </w:rPr>
  </w:style>
  <w:style w:type="paragraph" w:styleId="a4">
    <w:name w:val="List Paragraph"/>
    <w:basedOn w:val="a"/>
    <w:uiPriority w:val="34"/>
    <w:qFormat/>
    <w:rsid w:val="00EE41D2"/>
    <w:pPr>
      <w:ind w:left="720"/>
      <w:contextualSpacing/>
    </w:pPr>
  </w:style>
  <w:style w:type="character" w:customStyle="1" w:styleId="10">
    <w:name w:val="Заголовок 1 Знак"/>
    <w:basedOn w:val="a0"/>
    <w:link w:val="1"/>
    <w:uiPriority w:val="9"/>
    <w:rsid w:val="00506556"/>
    <w:rPr>
      <w:rFonts w:asciiTheme="majorHAnsi" w:eastAsiaTheme="majorEastAsia" w:hAnsiTheme="majorHAnsi" w:cstheme="majorBidi"/>
      <w:b/>
      <w:bCs/>
      <w:color w:val="365F91" w:themeColor="accent1" w:themeShade="BF"/>
      <w:sz w:val="28"/>
      <w:szCs w:val="28"/>
      <w:lang w:val="en-US"/>
    </w:rPr>
  </w:style>
  <w:style w:type="character" w:styleId="a5">
    <w:name w:val="Strong"/>
    <w:uiPriority w:val="22"/>
    <w:qFormat/>
    <w:rsid w:val="00641514"/>
    <w:rPr>
      <w:b/>
      <w:bCs/>
    </w:rPr>
  </w:style>
  <w:style w:type="paragraph" w:styleId="HTML">
    <w:name w:val="HTML Preformatted"/>
    <w:basedOn w:val="a"/>
    <w:link w:val="HTML0"/>
    <w:uiPriority w:val="99"/>
    <w:semiHidden/>
    <w:unhideWhenUsed/>
    <w:rsid w:val="00AF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AF0E9D"/>
    <w:rPr>
      <w:rFonts w:ascii="Courier New" w:eastAsia="Times New Roman" w:hAnsi="Courier New" w:cs="Courier New"/>
      <w:sz w:val="20"/>
      <w:szCs w:val="20"/>
      <w:lang w:eastAsia="ru-RU"/>
    </w:rPr>
  </w:style>
  <w:style w:type="character" w:customStyle="1" w:styleId="y2iqfc">
    <w:name w:val="y2iqfc"/>
    <w:basedOn w:val="a0"/>
    <w:rsid w:val="00AF0E9D"/>
  </w:style>
  <w:style w:type="paragraph" w:styleId="a6">
    <w:name w:val="header"/>
    <w:basedOn w:val="a"/>
    <w:link w:val="a7"/>
    <w:uiPriority w:val="99"/>
    <w:unhideWhenUsed/>
    <w:rsid w:val="007860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86092"/>
    <w:rPr>
      <w:rFonts w:ascii="Consolas" w:eastAsia="Consolas" w:hAnsi="Consolas" w:cs="Consolas"/>
      <w:lang w:val="en-US"/>
    </w:rPr>
  </w:style>
  <w:style w:type="paragraph" w:styleId="a8">
    <w:name w:val="footer"/>
    <w:basedOn w:val="a"/>
    <w:link w:val="a9"/>
    <w:uiPriority w:val="99"/>
    <w:unhideWhenUsed/>
    <w:rsid w:val="007860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86092"/>
    <w:rPr>
      <w:rFonts w:ascii="Consolas" w:eastAsia="Consolas"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7789">
      <w:bodyDiv w:val="1"/>
      <w:marLeft w:val="0"/>
      <w:marRight w:val="0"/>
      <w:marTop w:val="0"/>
      <w:marBottom w:val="0"/>
      <w:divBdr>
        <w:top w:val="none" w:sz="0" w:space="0" w:color="auto"/>
        <w:left w:val="none" w:sz="0" w:space="0" w:color="auto"/>
        <w:bottom w:val="none" w:sz="0" w:space="0" w:color="auto"/>
        <w:right w:val="none" w:sz="0" w:space="0" w:color="auto"/>
      </w:divBdr>
    </w:div>
    <w:div w:id="29648228">
      <w:bodyDiv w:val="1"/>
      <w:marLeft w:val="0"/>
      <w:marRight w:val="0"/>
      <w:marTop w:val="0"/>
      <w:marBottom w:val="0"/>
      <w:divBdr>
        <w:top w:val="none" w:sz="0" w:space="0" w:color="auto"/>
        <w:left w:val="none" w:sz="0" w:space="0" w:color="auto"/>
        <w:bottom w:val="none" w:sz="0" w:space="0" w:color="auto"/>
        <w:right w:val="none" w:sz="0" w:space="0" w:color="auto"/>
      </w:divBdr>
    </w:div>
    <w:div w:id="68891669">
      <w:bodyDiv w:val="1"/>
      <w:marLeft w:val="0"/>
      <w:marRight w:val="0"/>
      <w:marTop w:val="0"/>
      <w:marBottom w:val="0"/>
      <w:divBdr>
        <w:top w:val="none" w:sz="0" w:space="0" w:color="auto"/>
        <w:left w:val="none" w:sz="0" w:space="0" w:color="auto"/>
        <w:bottom w:val="none" w:sz="0" w:space="0" w:color="auto"/>
        <w:right w:val="none" w:sz="0" w:space="0" w:color="auto"/>
      </w:divBdr>
    </w:div>
    <w:div w:id="76755777">
      <w:bodyDiv w:val="1"/>
      <w:marLeft w:val="0"/>
      <w:marRight w:val="0"/>
      <w:marTop w:val="0"/>
      <w:marBottom w:val="0"/>
      <w:divBdr>
        <w:top w:val="none" w:sz="0" w:space="0" w:color="auto"/>
        <w:left w:val="none" w:sz="0" w:space="0" w:color="auto"/>
        <w:bottom w:val="none" w:sz="0" w:space="0" w:color="auto"/>
        <w:right w:val="none" w:sz="0" w:space="0" w:color="auto"/>
      </w:divBdr>
    </w:div>
    <w:div w:id="174729191">
      <w:bodyDiv w:val="1"/>
      <w:marLeft w:val="0"/>
      <w:marRight w:val="0"/>
      <w:marTop w:val="0"/>
      <w:marBottom w:val="0"/>
      <w:divBdr>
        <w:top w:val="none" w:sz="0" w:space="0" w:color="auto"/>
        <w:left w:val="none" w:sz="0" w:space="0" w:color="auto"/>
        <w:bottom w:val="none" w:sz="0" w:space="0" w:color="auto"/>
        <w:right w:val="none" w:sz="0" w:space="0" w:color="auto"/>
      </w:divBdr>
    </w:div>
    <w:div w:id="221184788">
      <w:bodyDiv w:val="1"/>
      <w:marLeft w:val="0"/>
      <w:marRight w:val="0"/>
      <w:marTop w:val="0"/>
      <w:marBottom w:val="0"/>
      <w:divBdr>
        <w:top w:val="none" w:sz="0" w:space="0" w:color="auto"/>
        <w:left w:val="none" w:sz="0" w:space="0" w:color="auto"/>
        <w:bottom w:val="none" w:sz="0" w:space="0" w:color="auto"/>
        <w:right w:val="none" w:sz="0" w:space="0" w:color="auto"/>
      </w:divBdr>
    </w:div>
    <w:div w:id="221597853">
      <w:bodyDiv w:val="1"/>
      <w:marLeft w:val="0"/>
      <w:marRight w:val="0"/>
      <w:marTop w:val="0"/>
      <w:marBottom w:val="0"/>
      <w:divBdr>
        <w:top w:val="none" w:sz="0" w:space="0" w:color="auto"/>
        <w:left w:val="none" w:sz="0" w:space="0" w:color="auto"/>
        <w:bottom w:val="none" w:sz="0" w:space="0" w:color="auto"/>
        <w:right w:val="none" w:sz="0" w:space="0" w:color="auto"/>
      </w:divBdr>
    </w:div>
    <w:div w:id="243612819">
      <w:bodyDiv w:val="1"/>
      <w:marLeft w:val="0"/>
      <w:marRight w:val="0"/>
      <w:marTop w:val="0"/>
      <w:marBottom w:val="0"/>
      <w:divBdr>
        <w:top w:val="none" w:sz="0" w:space="0" w:color="auto"/>
        <w:left w:val="none" w:sz="0" w:space="0" w:color="auto"/>
        <w:bottom w:val="none" w:sz="0" w:space="0" w:color="auto"/>
        <w:right w:val="none" w:sz="0" w:space="0" w:color="auto"/>
      </w:divBdr>
    </w:div>
    <w:div w:id="252014899">
      <w:bodyDiv w:val="1"/>
      <w:marLeft w:val="0"/>
      <w:marRight w:val="0"/>
      <w:marTop w:val="0"/>
      <w:marBottom w:val="0"/>
      <w:divBdr>
        <w:top w:val="none" w:sz="0" w:space="0" w:color="auto"/>
        <w:left w:val="none" w:sz="0" w:space="0" w:color="auto"/>
        <w:bottom w:val="none" w:sz="0" w:space="0" w:color="auto"/>
        <w:right w:val="none" w:sz="0" w:space="0" w:color="auto"/>
      </w:divBdr>
    </w:div>
    <w:div w:id="276254664">
      <w:bodyDiv w:val="1"/>
      <w:marLeft w:val="0"/>
      <w:marRight w:val="0"/>
      <w:marTop w:val="0"/>
      <w:marBottom w:val="0"/>
      <w:divBdr>
        <w:top w:val="none" w:sz="0" w:space="0" w:color="auto"/>
        <w:left w:val="none" w:sz="0" w:space="0" w:color="auto"/>
        <w:bottom w:val="none" w:sz="0" w:space="0" w:color="auto"/>
        <w:right w:val="none" w:sz="0" w:space="0" w:color="auto"/>
      </w:divBdr>
    </w:div>
    <w:div w:id="317156897">
      <w:bodyDiv w:val="1"/>
      <w:marLeft w:val="0"/>
      <w:marRight w:val="0"/>
      <w:marTop w:val="0"/>
      <w:marBottom w:val="0"/>
      <w:divBdr>
        <w:top w:val="none" w:sz="0" w:space="0" w:color="auto"/>
        <w:left w:val="none" w:sz="0" w:space="0" w:color="auto"/>
        <w:bottom w:val="none" w:sz="0" w:space="0" w:color="auto"/>
        <w:right w:val="none" w:sz="0" w:space="0" w:color="auto"/>
      </w:divBdr>
    </w:div>
    <w:div w:id="396249307">
      <w:bodyDiv w:val="1"/>
      <w:marLeft w:val="0"/>
      <w:marRight w:val="0"/>
      <w:marTop w:val="0"/>
      <w:marBottom w:val="0"/>
      <w:divBdr>
        <w:top w:val="none" w:sz="0" w:space="0" w:color="auto"/>
        <w:left w:val="none" w:sz="0" w:space="0" w:color="auto"/>
        <w:bottom w:val="none" w:sz="0" w:space="0" w:color="auto"/>
        <w:right w:val="none" w:sz="0" w:space="0" w:color="auto"/>
      </w:divBdr>
    </w:div>
    <w:div w:id="422923635">
      <w:bodyDiv w:val="1"/>
      <w:marLeft w:val="0"/>
      <w:marRight w:val="0"/>
      <w:marTop w:val="0"/>
      <w:marBottom w:val="0"/>
      <w:divBdr>
        <w:top w:val="none" w:sz="0" w:space="0" w:color="auto"/>
        <w:left w:val="none" w:sz="0" w:space="0" w:color="auto"/>
        <w:bottom w:val="none" w:sz="0" w:space="0" w:color="auto"/>
        <w:right w:val="none" w:sz="0" w:space="0" w:color="auto"/>
      </w:divBdr>
    </w:div>
    <w:div w:id="428237616">
      <w:bodyDiv w:val="1"/>
      <w:marLeft w:val="0"/>
      <w:marRight w:val="0"/>
      <w:marTop w:val="0"/>
      <w:marBottom w:val="0"/>
      <w:divBdr>
        <w:top w:val="none" w:sz="0" w:space="0" w:color="auto"/>
        <w:left w:val="none" w:sz="0" w:space="0" w:color="auto"/>
        <w:bottom w:val="none" w:sz="0" w:space="0" w:color="auto"/>
        <w:right w:val="none" w:sz="0" w:space="0" w:color="auto"/>
      </w:divBdr>
    </w:div>
    <w:div w:id="434518295">
      <w:bodyDiv w:val="1"/>
      <w:marLeft w:val="0"/>
      <w:marRight w:val="0"/>
      <w:marTop w:val="0"/>
      <w:marBottom w:val="0"/>
      <w:divBdr>
        <w:top w:val="none" w:sz="0" w:space="0" w:color="auto"/>
        <w:left w:val="none" w:sz="0" w:space="0" w:color="auto"/>
        <w:bottom w:val="none" w:sz="0" w:space="0" w:color="auto"/>
        <w:right w:val="none" w:sz="0" w:space="0" w:color="auto"/>
      </w:divBdr>
    </w:div>
    <w:div w:id="449590865">
      <w:bodyDiv w:val="1"/>
      <w:marLeft w:val="0"/>
      <w:marRight w:val="0"/>
      <w:marTop w:val="0"/>
      <w:marBottom w:val="0"/>
      <w:divBdr>
        <w:top w:val="none" w:sz="0" w:space="0" w:color="auto"/>
        <w:left w:val="none" w:sz="0" w:space="0" w:color="auto"/>
        <w:bottom w:val="none" w:sz="0" w:space="0" w:color="auto"/>
        <w:right w:val="none" w:sz="0" w:space="0" w:color="auto"/>
      </w:divBdr>
    </w:div>
    <w:div w:id="472210582">
      <w:bodyDiv w:val="1"/>
      <w:marLeft w:val="0"/>
      <w:marRight w:val="0"/>
      <w:marTop w:val="0"/>
      <w:marBottom w:val="0"/>
      <w:divBdr>
        <w:top w:val="none" w:sz="0" w:space="0" w:color="auto"/>
        <w:left w:val="none" w:sz="0" w:space="0" w:color="auto"/>
        <w:bottom w:val="none" w:sz="0" w:space="0" w:color="auto"/>
        <w:right w:val="none" w:sz="0" w:space="0" w:color="auto"/>
      </w:divBdr>
    </w:div>
    <w:div w:id="475220288">
      <w:bodyDiv w:val="1"/>
      <w:marLeft w:val="0"/>
      <w:marRight w:val="0"/>
      <w:marTop w:val="0"/>
      <w:marBottom w:val="0"/>
      <w:divBdr>
        <w:top w:val="none" w:sz="0" w:space="0" w:color="auto"/>
        <w:left w:val="none" w:sz="0" w:space="0" w:color="auto"/>
        <w:bottom w:val="none" w:sz="0" w:space="0" w:color="auto"/>
        <w:right w:val="none" w:sz="0" w:space="0" w:color="auto"/>
      </w:divBdr>
    </w:div>
    <w:div w:id="660154581">
      <w:bodyDiv w:val="1"/>
      <w:marLeft w:val="0"/>
      <w:marRight w:val="0"/>
      <w:marTop w:val="0"/>
      <w:marBottom w:val="0"/>
      <w:divBdr>
        <w:top w:val="none" w:sz="0" w:space="0" w:color="auto"/>
        <w:left w:val="none" w:sz="0" w:space="0" w:color="auto"/>
        <w:bottom w:val="none" w:sz="0" w:space="0" w:color="auto"/>
        <w:right w:val="none" w:sz="0" w:space="0" w:color="auto"/>
      </w:divBdr>
    </w:div>
    <w:div w:id="665981528">
      <w:bodyDiv w:val="1"/>
      <w:marLeft w:val="0"/>
      <w:marRight w:val="0"/>
      <w:marTop w:val="0"/>
      <w:marBottom w:val="0"/>
      <w:divBdr>
        <w:top w:val="none" w:sz="0" w:space="0" w:color="auto"/>
        <w:left w:val="none" w:sz="0" w:space="0" w:color="auto"/>
        <w:bottom w:val="none" w:sz="0" w:space="0" w:color="auto"/>
        <w:right w:val="none" w:sz="0" w:space="0" w:color="auto"/>
      </w:divBdr>
    </w:div>
    <w:div w:id="690840076">
      <w:bodyDiv w:val="1"/>
      <w:marLeft w:val="0"/>
      <w:marRight w:val="0"/>
      <w:marTop w:val="0"/>
      <w:marBottom w:val="0"/>
      <w:divBdr>
        <w:top w:val="none" w:sz="0" w:space="0" w:color="auto"/>
        <w:left w:val="none" w:sz="0" w:space="0" w:color="auto"/>
        <w:bottom w:val="none" w:sz="0" w:space="0" w:color="auto"/>
        <w:right w:val="none" w:sz="0" w:space="0" w:color="auto"/>
      </w:divBdr>
    </w:div>
    <w:div w:id="715084530">
      <w:bodyDiv w:val="1"/>
      <w:marLeft w:val="0"/>
      <w:marRight w:val="0"/>
      <w:marTop w:val="0"/>
      <w:marBottom w:val="0"/>
      <w:divBdr>
        <w:top w:val="none" w:sz="0" w:space="0" w:color="auto"/>
        <w:left w:val="none" w:sz="0" w:space="0" w:color="auto"/>
        <w:bottom w:val="none" w:sz="0" w:space="0" w:color="auto"/>
        <w:right w:val="none" w:sz="0" w:space="0" w:color="auto"/>
      </w:divBdr>
    </w:div>
    <w:div w:id="727607411">
      <w:bodyDiv w:val="1"/>
      <w:marLeft w:val="0"/>
      <w:marRight w:val="0"/>
      <w:marTop w:val="0"/>
      <w:marBottom w:val="0"/>
      <w:divBdr>
        <w:top w:val="none" w:sz="0" w:space="0" w:color="auto"/>
        <w:left w:val="none" w:sz="0" w:space="0" w:color="auto"/>
        <w:bottom w:val="none" w:sz="0" w:space="0" w:color="auto"/>
        <w:right w:val="none" w:sz="0" w:space="0" w:color="auto"/>
      </w:divBdr>
    </w:div>
    <w:div w:id="770469742">
      <w:bodyDiv w:val="1"/>
      <w:marLeft w:val="0"/>
      <w:marRight w:val="0"/>
      <w:marTop w:val="0"/>
      <w:marBottom w:val="0"/>
      <w:divBdr>
        <w:top w:val="none" w:sz="0" w:space="0" w:color="auto"/>
        <w:left w:val="none" w:sz="0" w:space="0" w:color="auto"/>
        <w:bottom w:val="none" w:sz="0" w:space="0" w:color="auto"/>
        <w:right w:val="none" w:sz="0" w:space="0" w:color="auto"/>
      </w:divBdr>
    </w:div>
    <w:div w:id="784541879">
      <w:bodyDiv w:val="1"/>
      <w:marLeft w:val="0"/>
      <w:marRight w:val="0"/>
      <w:marTop w:val="0"/>
      <w:marBottom w:val="0"/>
      <w:divBdr>
        <w:top w:val="none" w:sz="0" w:space="0" w:color="auto"/>
        <w:left w:val="none" w:sz="0" w:space="0" w:color="auto"/>
        <w:bottom w:val="none" w:sz="0" w:space="0" w:color="auto"/>
        <w:right w:val="none" w:sz="0" w:space="0" w:color="auto"/>
      </w:divBdr>
    </w:div>
    <w:div w:id="793251366">
      <w:bodyDiv w:val="1"/>
      <w:marLeft w:val="0"/>
      <w:marRight w:val="0"/>
      <w:marTop w:val="0"/>
      <w:marBottom w:val="0"/>
      <w:divBdr>
        <w:top w:val="none" w:sz="0" w:space="0" w:color="auto"/>
        <w:left w:val="none" w:sz="0" w:space="0" w:color="auto"/>
        <w:bottom w:val="none" w:sz="0" w:space="0" w:color="auto"/>
        <w:right w:val="none" w:sz="0" w:space="0" w:color="auto"/>
      </w:divBdr>
    </w:div>
    <w:div w:id="799492095">
      <w:bodyDiv w:val="1"/>
      <w:marLeft w:val="0"/>
      <w:marRight w:val="0"/>
      <w:marTop w:val="0"/>
      <w:marBottom w:val="0"/>
      <w:divBdr>
        <w:top w:val="none" w:sz="0" w:space="0" w:color="auto"/>
        <w:left w:val="none" w:sz="0" w:space="0" w:color="auto"/>
        <w:bottom w:val="none" w:sz="0" w:space="0" w:color="auto"/>
        <w:right w:val="none" w:sz="0" w:space="0" w:color="auto"/>
      </w:divBdr>
    </w:div>
    <w:div w:id="836992004">
      <w:bodyDiv w:val="1"/>
      <w:marLeft w:val="0"/>
      <w:marRight w:val="0"/>
      <w:marTop w:val="0"/>
      <w:marBottom w:val="0"/>
      <w:divBdr>
        <w:top w:val="none" w:sz="0" w:space="0" w:color="auto"/>
        <w:left w:val="none" w:sz="0" w:space="0" w:color="auto"/>
        <w:bottom w:val="none" w:sz="0" w:space="0" w:color="auto"/>
        <w:right w:val="none" w:sz="0" w:space="0" w:color="auto"/>
      </w:divBdr>
    </w:div>
    <w:div w:id="839849656">
      <w:bodyDiv w:val="1"/>
      <w:marLeft w:val="0"/>
      <w:marRight w:val="0"/>
      <w:marTop w:val="0"/>
      <w:marBottom w:val="0"/>
      <w:divBdr>
        <w:top w:val="none" w:sz="0" w:space="0" w:color="auto"/>
        <w:left w:val="none" w:sz="0" w:space="0" w:color="auto"/>
        <w:bottom w:val="none" w:sz="0" w:space="0" w:color="auto"/>
        <w:right w:val="none" w:sz="0" w:space="0" w:color="auto"/>
      </w:divBdr>
    </w:div>
    <w:div w:id="870145922">
      <w:bodyDiv w:val="1"/>
      <w:marLeft w:val="0"/>
      <w:marRight w:val="0"/>
      <w:marTop w:val="0"/>
      <w:marBottom w:val="0"/>
      <w:divBdr>
        <w:top w:val="none" w:sz="0" w:space="0" w:color="auto"/>
        <w:left w:val="none" w:sz="0" w:space="0" w:color="auto"/>
        <w:bottom w:val="none" w:sz="0" w:space="0" w:color="auto"/>
        <w:right w:val="none" w:sz="0" w:space="0" w:color="auto"/>
      </w:divBdr>
    </w:div>
    <w:div w:id="989014795">
      <w:bodyDiv w:val="1"/>
      <w:marLeft w:val="0"/>
      <w:marRight w:val="0"/>
      <w:marTop w:val="0"/>
      <w:marBottom w:val="0"/>
      <w:divBdr>
        <w:top w:val="none" w:sz="0" w:space="0" w:color="auto"/>
        <w:left w:val="none" w:sz="0" w:space="0" w:color="auto"/>
        <w:bottom w:val="none" w:sz="0" w:space="0" w:color="auto"/>
        <w:right w:val="none" w:sz="0" w:space="0" w:color="auto"/>
      </w:divBdr>
    </w:div>
    <w:div w:id="999112671">
      <w:bodyDiv w:val="1"/>
      <w:marLeft w:val="0"/>
      <w:marRight w:val="0"/>
      <w:marTop w:val="0"/>
      <w:marBottom w:val="0"/>
      <w:divBdr>
        <w:top w:val="none" w:sz="0" w:space="0" w:color="auto"/>
        <w:left w:val="none" w:sz="0" w:space="0" w:color="auto"/>
        <w:bottom w:val="none" w:sz="0" w:space="0" w:color="auto"/>
        <w:right w:val="none" w:sz="0" w:space="0" w:color="auto"/>
      </w:divBdr>
    </w:div>
    <w:div w:id="1133913699">
      <w:bodyDiv w:val="1"/>
      <w:marLeft w:val="0"/>
      <w:marRight w:val="0"/>
      <w:marTop w:val="0"/>
      <w:marBottom w:val="0"/>
      <w:divBdr>
        <w:top w:val="none" w:sz="0" w:space="0" w:color="auto"/>
        <w:left w:val="none" w:sz="0" w:space="0" w:color="auto"/>
        <w:bottom w:val="none" w:sz="0" w:space="0" w:color="auto"/>
        <w:right w:val="none" w:sz="0" w:space="0" w:color="auto"/>
      </w:divBdr>
    </w:div>
    <w:div w:id="1183739033">
      <w:bodyDiv w:val="1"/>
      <w:marLeft w:val="0"/>
      <w:marRight w:val="0"/>
      <w:marTop w:val="0"/>
      <w:marBottom w:val="0"/>
      <w:divBdr>
        <w:top w:val="none" w:sz="0" w:space="0" w:color="auto"/>
        <w:left w:val="none" w:sz="0" w:space="0" w:color="auto"/>
        <w:bottom w:val="none" w:sz="0" w:space="0" w:color="auto"/>
        <w:right w:val="none" w:sz="0" w:space="0" w:color="auto"/>
      </w:divBdr>
    </w:div>
    <w:div w:id="1187713410">
      <w:bodyDiv w:val="1"/>
      <w:marLeft w:val="0"/>
      <w:marRight w:val="0"/>
      <w:marTop w:val="0"/>
      <w:marBottom w:val="0"/>
      <w:divBdr>
        <w:top w:val="none" w:sz="0" w:space="0" w:color="auto"/>
        <w:left w:val="none" w:sz="0" w:space="0" w:color="auto"/>
        <w:bottom w:val="none" w:sz="0" w:space="0" w:color="auto"/>
        <w:right w:val="none" w:sz="0" w:space="0" w:color="auto"/>
      </w:divBdr>
    </w:div>
    <w:div w:id="1209612555">
      <w:bodyDiv w:val="1"/>
      <w:marLeft w:val="0"/>
      <w:marRight w:val="0"/>
      <w:marTop w:val="0"/>
      <w:marBottom w:val="0"/>
      <w:divBdr>
        <w:top w:val="none" w:sz="0" w:space="0" w:color="auto"/>
        <w:left w:val="none" w:sz="0" w:space="0" w:color="auto"/>
        <w:bottom w:val="none" w:sz="0" w:space="0" w:color="auto"/>
        <w:right w:val="none" w:sz="0" w:space="0" w:color="auto"/>
      </w:divBdr>
    </w:div>
    <w:div w:id="1216698075">
      <w:bodyDiv w:val="1"/>
      <w:marLeft w:val="0"/>
      <w:marRight w:val="0"/>
      <w:marTop w:val="0"/>
      <w:marBottom w:val="0"/>
      <w:divBdr>
        <w:top w:val="none" w:sz="0" w:space="0" w:color="auto"/>
        <w:left w:val="none" w:sz="0" w:space="0" w:color="auto"/>
        <w:bottom w:val="none" w:sz="0" w:space="0" w:color="auto"/>
        <w:right w:val="none" w:sz="0" w:space="0" w:color="auto"/>
      </w:divBdr>
    </w:div>
    <w:div w:id="1361975523">
      <w:bodyDiv w:val="1"/>
      <w:marLeft w:val="0"/>
      <w:marRight w:val="0"/>
      <w:marTop w:val="0"/>
      <w:marBottom w:val="0"/>
      <w:divBdr>
        <w:top w:val="none" w:sz="0" w:space="0" w:color="auto"/>
        <w:left w:val="none" w:sz="0" w:space="0" w:color="auto"/>
        <w:bottom w:val="none" w:sz="0" w:space="0" w:color="auto"/>
        <w:right w:val="none" w:sz="0" w:space="0" w:color="auto"/>
      </w:divBdr>
    </w:div>
    <w:div w:id="1365327837">
      <w:bodyDiv w:val="1"/>
      <w:marLeft w:val="0"/>
      <w:marRight w:val="0"/>
      <w:marTop w:val="0"/>
      <w:marBottom w:val="0"/>
      <w:divBdr>
        <w:top w:val="none" w:sz="0" w:space="0" w:color="auto"/>
        <w:left w:val="none" w:sz="0" w:space="0" w:color="auto"/>
        <w:bottom w:val="none" w:sz="0" w:space="0" w:color="auto"/>
        <w:right w:val="none" w:sz="0" w:space="0" w:color="auto"/>
      </w:divBdr>
    </w:div>
    <w:div w:id="1509754550">
      <w:bodyDiv w:val="1"/>
      <w:marLeft w:val="0"/>
      <w:marRight w:val="0"/>
      <w:marTop w:val="0"/>
      <w:marBottom w:val="0"/>
      <w:divBdr>
        <w:top w:val="none" w:sz="0" w:space="0" w:color="auto"/>
        <w:left w:val="none" w:sz="0" w:space="0" w:color="auto"/>
        <w:bottom w:val="none" w:sz="0" w:space="0" w:color="auto"/>
        <w:right w:val="none" w:sz="0" w:space="0" w:color="auto"/>
      </w:divBdr>
    </w:div>
    <w:div w:id="1523131259">
      <w:bodyDiv w:val="1"/>
      <w:marLeft w:val="0"/>
      <w:marRight w:val="0"/>
      <w:marTop w:val="0"/>
      <w:marBottom w:val="0"/>
      <w:divBdr>
        <w:top w:val="none" w:sz="0" w:space="0" w:color="auto"/>
        <w:left w:val="none" w:sz="0" w:space="0" w:color="auto"/>
        <w:bottom w:val="none" w:sz="0" w:space="0" w:color="auto"/>
        <w:right w:val="none" w:sz="0" w:space="0" w:color="auto"/>
      </w:divBdr>
    </w:div>
    <w:div w:id="1553076696">
      <w:bodyDiv w:val="1"/>
      <w:marLeft w:val="0"/>
      <w:marRight w:val="0"/>
      <w:marTop w:val="0"/>
      <w:marBottom w:val="0"/>
      <w:divBdr>
        <w:top w:val="none" w:sz="0" w:space="0" w:color="auto"/>
        <w:left w:val="none" w:sz="0" w:space="0" w:color="auto"/>
        <w:bottom w:val="none" w:sz="0" w:space="0" w:color="auto"/>
        <w:right w:val="none" w:sz="0" w:space="0" w:color="auto"/>
      </w:divBdr>
    </w:div>
    <w:div w:id="1606497470">
      <w:bodyDiv w:val="1"/>
      <w:marLeft w:val="0"/>
      <w:marRight w:val="0"/>
      <w:marTop w:val="0"/>
      <w:marBottom w:val="0"/>
      <w:divBdr>
        <w:top w:val="none" w:sz="0" w:space="0" w:color="auto"/>
        <w:left w:val="none" w:sz="0" w:space="0" w:color="auto"/>
        <w:bottom w:val="none" w:sz="0" w:space="0" w:color="auto"/>
        <w:right w:val="none" w:sz="0" w:space="0" w:color="auto"/>
      </w:divBdr>
    </w:div>
    <w:div w:id="1637181721">
      <w:bodyDiv w:val="1"/>
      <w:marLeft w:val="0"/>
      <w:marRight w:val="0"/>
      <w:marTop w:val="0"/>
      <w:marBottom w:val="0"/>
      <w:divBdr>
        <w:top w:val="none" w:sz="0" w:space="0" w:color="auto"/>
        <w:left w:val="none" w:sz="0" w:space="0" w:color="auto"/>
        <w:bottom w:val="none" w:sz="0" w:space="0" w:color="auto"/>
        <w:right w:val="none" w:sz="0" w:space="0" w:color="auto"/>
      </w:divBdr>
    </w:div>
    <w:div w:id="1678652425">
      <w:bodyDiv w:val="1"/>
      <w:marLeft w:val="0"/>
      <w:marRight w:val="0"/>
      <w:marTop w:val="0"/>
      <w:marBottom w:val="0"/>
      <w:divBdr>
        <w:top w:val="none" w:sz="0" w:space="0" w:color="auto"/>
        <w:left w:val="none" w:sz="0" w:space="0" w:color="auto"/>
        <w:bottom w:val="none" w:sz="0" w:space="0" w:color="auto"/>
        <w:right w:val="none" w:sz="0" w:space="0" w:color="auto"/>
      </w:divBdr>
    </w:div>
    <w:div w:id="1711997318">
      <w:bodyDiv w:val="1"/>
      <w:marLeft w:val="0"/>
      <w:marRight w:val="0"/>
      <w:marTop w:val="0"/>
      <w:marBottom w:val="0"/>
      <w:divBdr>
        <w:top w:val="none" w:sz="0" w:space="0" w:color="auto"/>
        <w:left w:val="none" w:sz="0" w:space="0" w:color="auto"/>
        <w:bottom w:val="none" w:sz="0" w:space="0" w:color="auto"/>
        <w:right w:val="none" w:sz="0" w:space="0" w:color="auto"/>
      </w:divBdr>
    </w:div>
    <w:div w:id="1773159328">
      <w:bodyDiv w:val="1"/>
      <w:marLeft w:val="0"/>
      <w:marRight w:val="0"/>
      <w:marTop w:val="0"/>
      <w:marBottom w:val="0"/>
      <w:divBdr>
        <w:top w:val="none" w:sz="0" w:space="0" w:color="auto"/>
        <w:left w:val="none" w:sz="0" w:space="0" w:color="auto"/>
        <w:bottom w:val="none" w:sz="0" w:space="0" w:color="auto"/>
        <w:right w:val="none" w:sz="0" w:space="0" w:color="auto"/>
      </w:divBdr>
    </w:div>
    <w:div w:id="1914124622">
      <w:bodyDiv w:val="1"/>
      <w:marLeft w:val="0"/>
      <w:marRight w:val="0"/>
      <w:marTop w:val="0"/>
      <w:marBottom w:val="0"/>
      <w:divBdr>
        <w:top w:val="none" w:sz="0" w:space="0" w:color="auto"/>
        <w:left w:val="none" w:sz="0" w:space="0" w:color="auto"/>
        <w:bottom w:val="none" w:sz="0" w:space="0" w:color="auto"/>
        <w:right w:val="none" w:sz="0" w:space="0" w:color="auto"/>
      </w:divBdr>
    </w:div>
    <w:div w:id="1924291832">
      <w:bodyDiv w:val="1"/>
      <w:marLeft w:val="0"/>
      <w:marRight w:val="0"/>
      <w:marTop w:val="0"/>
      <w:marBottom w:val="0"/>
      <w:divBdr>
        <w:top w:val="none" w:sz="0" w:space="0" w:color="auto"/>
        <w:left w:val="none" w:sz="0" w:space="0" w:color="auto"/>
        <w:bottom w:val="none" w:sz="0" w:space="0" w:color="auto"/>
        <w:right w:val="none" w:sz="0" w:space="0" w:color="auto"/>
      </w:divBdr>
    </w:div>
    <w:div w:id="1974215170">
      <w:bodyDiv w:val="1"/>
      <w:marLeft w:val="0"/>
      <w:marRight w:val="0"/>
      <w:marTop w:val="0"/>
      <w:marBottom w:val="0"/>
      <w:divBdr>
        <w:top w:val="none" w:sz="0" w:space="0" w:color="auto"/>
        <w:left w:val="none" w:sz="0" w:space="0" w:color="auto"/>
        <w:bottom w:val="none" w:sz="0" w:space="0" w:color="auto"/>
        <w:right w:val="none" w:sz="0" w:space="0" w:color="auto"/>
      </w:divBdr>
    </w:div>
    <w:div w:id="2009552661">
      <w:bodyDiv w:val="1"/>
      <w:marLeft w:val="0"/>
      <w:marRight w:val="0"/>
      <w:marTop w:val="0"/>
      <w:marBottom w:val="0"/>
      <w:divBdr>
        <w:top w:val="none" w:sz="0" w:space="0" w:color="auto"/>
        <w:left w:val="none" w:sz="0" w:space="0" w:color="auto"/>
        <w:bottom w:val="none" w:sz="0" w:space="0" w:color="auto"/>
        <w:right w:val="none" w:sz="0" w:space="0" w:color="auto"/>
      </w:divBdr>
    </w:div>
    <w:div w:id="2106729782">
      <w:bodyDiv w:val="1"/>
      <w:marLeft w:val="0"/>
      <w:marRight w:val="0"/>
      <w:marTop w:val="0"/>
      <w:marBottom w:val="0"/>
      <w:divBdr>
        <w:top w:val="none" w:sz="0" w:space="0" w:color="auto"/>
        <w:left w:val="none" w:sz="0" w:space="0" w:color="auto"/>
        <w:bottom w:val="none" w:sz="0" w:space="0" w:color="auto"/>
        <w:right w:val="none" w:sz="0" w:space="0" w:color="auto"/>
      </w:divBdr>
    </w:div>
    <w:div w:id="2110736437">
      <w:bodyDiv w:val="1"/>
      <w:marLeft w:val="0"/>
      <w:marRight w:val="0"/>
      <w:marTop w:val="0"/>
      <w:marBottom w:val="0"/>
      <w:divBdr>
        <w:top w:val="none" w:sz="0" w:space="0" w:color="auto"/>
        <w:left w:val="none" w:sz="0" w:space="0" w:color="auto"/>
        <w:bottom w:val="none" w:sz="0" w:space="0" w:color="auto"/>
        <w:right w:val="none" w:sz="0" w:space="0" w:color="auto"/>
      </w:divBdr>
    </w:div>
    <w:div w:id="213813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9CE79-34B4-4520-9DA3-BEB252DA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2187</Words>
  <Characters>12469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Саранчина Ольга</dc:creator>
  <cp:lastModifiedBy>Нурдаулет Рысымбетов</cp:lastModifiedBy>
  <cp:revision>3</cp:revision>
  <dcterms:created xsi:type="dcterms:W3CDTF">2021-06-07T13:30:00Z</dcterms:created>
  <dcterms:modified xsi:type="dcterms:W3CDTF">2021-06-07T14:11:00Z</dcterms:modified>
</cp:coreProperties>
</file>